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01AD" w14:textId="0C8E6D52" w:rsidR="00AF1270" w:rsidRDefault="00AF1270">
      <w:r w:rsidRPr="00AF1270">
        <w:t>Well maintained, well equipped IFR 1973 Piper Arrow II. One owner the last 41 years, always hangered. 200 HP Lycoming IO-360-C1C. Lycoming Factory Reman 2003.</w:t>
      </w:r>
      <w:r w:rsidR="001B7740">
        <w:t xml:space="preserve"> </w:t>
      </w:r>
      <w:r w:rsidRPr="00AF1270">
        <w:t xml:space="preserve">Low Total Time 5560. No Damage History. </w:t>
      </w:r>
      <w:r w:rsidR="00D97847">
        <w:t>All ADs complied with.</w:t>
      </w:r>
      <w:r w:rsidRPr="00AF1270">
        <w:t xml:space="preserve"> FRESH </w:t>
      </w:r>
      <w:r w:rsidR="001B7740" w:rsidRPr="00AF1270">
        <w:t>Annua</w:t>
      </w:r>
      <w:r w:rsidR="001B7740">
        <w:t>l</w:t>
      </w:r>
      <w:r w:rsidR="00ED09B8">
        <w:t xml:space="preserve"> 11-4-2025</w:t>
      </w:r>
      <w:r w:rsidR="001B7740">
        <w:t xml:space="preserve"> </w:t>
      </w:r>
    </w:p>
    <w:p w14:paraId="5305F0EB" w14:textId="42F26E5E" w:rsidR="00B3170D" w:rsidRDefault="00ED09B8">
      <w:r>
        <w:t xml:space="preserve">Fuel injected </w:t>
      </w:r>
      <w:r w:rsidR="00B3170D" w:rsidRPr="00B3170D">
        <w:t xml:space="preserve">200 HP Lycoming IO-360-C1C. Lycoming Factory Reman 2003. </w:t>
      </w:r>
      <w:r w:rsidR="00D97847">
        <w:t xml:space="preserve">TSMOH 1603. </w:t>
      </w:r>
      <w:r w:rsidR="00B3170D" w:rsidRPr="00B3170D">
        <w:t>Annual 1</w:t>
      </w:r>
      <w:r>
        <w:t>1/04/25</w:t>
      </w:r>
      <w:r w:rsidR="00B3170D" w:rsidRPr="00B3170D">
        <w:t>, #1-79/80, #2-7</w:t>
      </w:r>
      <w:r>
        <w:t>9</w:t>
      </w:r>
      <w:r w:rsidR="00B3170D" w:rsidRPr="00B3170D">
        <w:t>/80, #3-7</w:t>
      </w:r>
      <w:r>
        <w:t>9</w:t>
      </w:r>
      <w:r w:rsidR="00B3170D" w:rsidRPr="00B3170D">
        <w:t>/80. #4-7</w:t>
      </w:r>
      <w:r>
        <w:t>9</w:t>
      </w:r>
      <w:r w:rsidR="00B3170D" w:rsidRPr="00B3170D">
        <w:t xml:space="preserve">/80.  </w:t>
      </w:r>
      <w:proofErr w:type="spellStart"/>
      <w:r w:rsidR="00B3170D" w:rsidRPr="00B3170D">
        <w:t>AvLab</w:t>
      </w:r>
      <w:proofErr w:type="spellEnd"/>
      <w:r w:rsidR="00B3170D" w:rsidRPr="00B3170D">
        <w:t xml:space="preserve"> oil analysis every oil change. Complete Log Books.</w:t>
      </w:r>
    </w:p>
    <w:p w14:paraId="4F91CF13" w14:textId="4721ED11" w:rsidR="00B3170D" w:rsidRDefault="00B3170D">
      <w:r w:rsidRPr="00B3170D">
        <w:t xml:space="preserve">Garmin GTN650, Garmin GNS430W, Aspen EFD1000 Evolution with GPSS. (GPS Steer to autopilot) L3 Lynx NGT-9000 ADS-B in &amp; out Transponder with displays, L-3 WX-500 Storm scope, Garmin GMA340 Audio Panel, King KY197 Comm (3rd Comm) Artex ME 406 ELT with remote switch, Insight Graphic Engine Monitor 4 Cyc EGT and </w:t>
      </w:r>
      <w:r w:rsidR="001B7740" w:rsidRPr="00B3170D">
        <w:t>CHT, Shadin</w:t>
      </w:r>
      <w:r w:rsidRPr="00B3170D">
        <w:t xml:space="preserve"> Digital Fuel Flow System,</w:t>
      </w:r>
      <w:r w:rsidR="00ED09B8">
        <w:t xml:space="preserve"> Electric Trim,</w:t>
      </w:r>
      <w:r w:rsidRPr="00B3170D">
        <w:t xml:space="preserve"> USB power outlet, Garmin 496 Handheld w/ XM weather.</w:t>
      </w:r>
    </w:p>
    <w:p w14:paraId="26EC67BE" w14:textId="23B66719" w:rsidR="00ED09B8" w:rsidRDefault="00D97847" w:rsidP="00ED09B8">
      <w:r>
        <w:t>A</w:t>
      </w:r>
      <w:r w:rsidR="00ED09B8" w:rsidRPr="00B3170D">
        <w:t>lways hangered, one owner for the last 41 years. Aircraft paint completely stripped and repainted with Imron Epoxy Paint in 1987, Repainted all leading edges, top of fuselage, engine cowling, and all fiberglass wing tips etc. in 2008 with Imron Epoxy paint. Complete Log Books. No damage History.</w:t>
      </w:r>
    </w:p>
    <w:p w14:paraId="22215951" w14:textId="77777777" w:rsidR="001538E3" w:rsidRDefault="00B3170D">
      <w:r w:rsidRPr="00B3170D">
        <w:t xml:space="preserve">Complete interior replaced in 1992, all </w:t>
      </w:r>
      <w:r w:rsidR="001B7740" w:rsidRPr="00B3170D">
        <w:t>four-seat</w:t>
      </w:r>
      <w:r w:rsidRPr="00B3170D">
        <w:t xml:space="preserve"> reupholstered with leatherette 2019. Inflatable Door Seal.</w:t>
      </w:r>
      <w:r w:rsidR="002B72C4">
        <w:t xml:space="preserve"> </w:t>
      </w:r>
    </w:p>
    <w:p w14:paraId="78FBC58D" w14:textId="21FA8086" w:rsidR="00B3170D" w:rsidRDefault="002B72C4">
      <w:r>
        <w:t xml:space="preserve">Make an Offer, all offers will be considered. </w:t>
      </w:r>
    </w:p>
    <w:sectPr w:rsidR="00B31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D"/>
    <w:rsid w:val="00036D33"/>
    <w:rsid w:val="001538E3"/>
    <w:rsid w:val="001B7740"/>
    <w:rsid w:val="001D2C90"/>
    <w:rsid w:val="002557D2"/>
    <w:rsid w:val="002B72C4"/>
    <w:rsid w:val="00330B7F"/>
    <w:rsid w:val="009E339B"/>
    <w:rsid w:val="00A9714D"/>
    <w:rsid w:val="00AF1270"/>
    <w:rsid w:val="00B3170D"/>
    <w:rsid w:val="00D97847"/>
    <w:rsid w:val="00ED09B8"/>
    <w:rsid w:val="00ED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0CA1"/>
  <w15:chartTrackingRefBased/>
  <w15:docId w15:val="{2A27F061-D149-449D-9262-3ED6C741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70D"/>
    <w:rPr>
      <w:rFonts w:eastAsiaTheme="majorEastAsia" w:cstheme="majorBidi"/>
      <w:color w:val="272727" w:themeColor="text1" w:themeTint="D8"/>
    </w:rPr>
  </w:style>
  <w:style w:type="paragraph" w:styleId="Title">
    <w:name w:val="Title"/>
    <w:basedOn w:val="Normal"/>
    <w:next w:val="Normal"/>
    <w:link w:val="TitleChar"/>
    <w:uiPriority w:val="10"/>
    <w:qFormat/>
    <w:rsid w:val="00B3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70D"/>
    <w:pPr>
      <w:spacing w:before="160"/>
      <w:jc w:val="center"/>
    </w:pPr>
    <w:rPr>
      <w:i/>
      <w:iCs/>
      <w:color w:val="404040" w:themeColor="text1" w:themeTint="BF"/>
    </w:rPr>
  </w:style>
  <w:style w:type="character" w:customStyle="1" w:styleId="QuoteChar">
    <w:name w:val="Quote Char"/>
    <w:basedOn w:val="DefaultParagraphFont"/>
    <w:link w:val="Quote"/>
    <w:uiPriority w:val="29"/>
    <w:rsid w:val="00B3170D"/>
    <w:rPr>
      <w:i/>
      <w:iCs/>
      <w:color w:val="404040" w:themeColor="text1" w:themeTint="BF"/>
    </w:rPr>
  </w:style>
  <w:style w:type="paragraph" w:styleId="ListParagraph">
    <w:name w:val="List Paragraph"/>
    <w:basedOn w:val="Normal"/>
    <w:uiPriority w:val="34"/>
    <w:qFormat/>
    <w:rsid w:val="00B3170D"/>
    <w:pPr>
      <w:ind w:left="720"/>
      <w:contextualSpacing/>
    </w:pPr>
  </w:style>
  <w:style w:type="character" w:styleId="IntenseEmphasis">
    <w:name w:val="Intense Emphasis"/>
    <w:basedOn w:val="DefaultParagraphFont"/>
    <w:uiPriority w:val="21"/>
    <w:qFormat/>
    <w:rsid w:val="00B3170D"/>
    <w:rPr>
      <w:i/>
      <w:iCs/>
      <w:color w:val="2F5496" w:themeColor="accent1" w:themeShade="BF"/>
    </w:rPr>
  </w:style>
  <w:style w:type="paragraph" w:styleId="IntenseQuote">
    <w:name w:val="Intense Quote"/>
    <w:basedOn w:val="Normal"/>
    <w:next w:val="Normal"/>
    <w:link w:val="IntenseQuoteChar"/>
    <w:uiPriority w:val="30"/>
    <w:qFormat/>
    <w:rsid w:val="00B31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70D"/>
    <w:rPr>
      <w:i/>
      <w:iCs/>
      <w:color w:val="2F5496" w:themeColor="accent1" w:themeShade="BF"/>
    </w:rPr>
  </w:style>
  <w:style w:type="character" w:styleId="IntenseReference">
    <w:name w:val="Intense Reference"/>
    <w:basedOn w:val="DefaultParagraphFont"/>
    <w:uiPriority w:val="32"/>
    <w:qFormat/>
    <w:rsid w:val="00B31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Mendes</dc:creator>
  <cp:keywords/>
  <dc:description/>
  <cp:lastModifiedBy>John Mendes</cp:lastModifiedBy>
  <cp:revision>6</cp:revision>
  <cp:lastPrinted>2025-12-30T17:46:00Z</cp:lastPrinted>
  <dcterms:created xsi:type="dcterms:W3CDTF">2025-12-16T13:42:00Z</dcterms:created>
  <dcterms:modified xsi:type="dcterms:W3CDTF">2025-12-30T17:51:00Z</dcterms:modified>
</cp:coreProperties>
</file>