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i/>
          <w:sz w:val="36"/>
          <w:szCs w:val="36"/>
        </w:rPr>
        <w:t xml:space="preserve">             </w:t>
      </w:r>
      <w:r>
        <w:rPr>
          <w:rFonts w:ascii="Verdana" w:hAnsi="Verdana"/>
          <w:b/>
          <w:i/>
          <w:sz w:val="36"/>
          <w:szCs w:val="36"/>
        </w:rPr>
        <w:t>200</w:t>
      </w:r>
      <w:r>
        <w:rPr>
          <w:rFonts w:ascii="Verdana" w:hAnsi="Verdana"/>
          <w:b/>
          <w:i/>
          <w:sz w:val="36"/>
          <w:szCs w:val="36"/>
        </w:rPr>
        <w:t>2 Diamond DA40</w:t>
      </w:r>
      <w:r>
        <w:rPr>
          <w:rFonts w:ascii="Verdana" w:hAnsi="Verdana"/>
          <w:b/>
          <w:i/>
          <w:sz w:val="36"/>
          <w:szCs w:val="36"/>
        </w:rPr>
        <w:t xml:space="preserve">  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</w:t>
      </w:r>
      <w:r>
        <w:rPr>
          <w:rFonts w:ascii="Verdana" w:hAnsi="Verdana"/>
          <w:b/>
          <w:sz w:val="28"/>
          <w:szCs w:val="28"/>
        </w:rPr>
        <w:t>N</w:t>
      </w:r>
      <w:r>
        <w:rPr>
          <w:rFonts w:ascii="Verdana" w:hAnsi="Verdana"/>
          <w:b/>
          <w:sz w:val="28"/>
          <w:szCs w:val="28"/>
        </w:rPr>
        <w:t>924DS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</w:t>
      </w:r>
      <w:r>
        <w:rPr>
          <w:rFonts w:ascii="Verdana" w:hAnsi="Verdana"/>
          <w:b/>
          <w:sz w:val="28"/>
          <w:szCs w:val="28"/>
        </w:rPr>
        <w:t xml:space="preserve">Serial #: </w:t>
      </w:r>
      <w:r>
        <w:rPr>
          <w:rFonts w:ascii="Verdana" w:hAnsi="Verdana"/>
          <w:b/>
          <w:sz w:val="28"/>
          <w:szCs w:val="28"/>
        </w:rPr>
        <w:t>40.224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</w:t>
      </w:r>
      <w:r>
        <w:rPr>
          <w:rFonts w:ascii="Verdana" w:hAnsi="Verdana"/>
          <w:b/>
          <w:sz w:val="28"/>
          <w:szCs w:val="28"/>
        </w:rPr>
        <w:t xml:space="preserve">Total Avionics </w:t>
      </w:r>
      <w:r>
        <w:rPr>
          <w:rFonts w:ascii="Verdana" w:hAnsi="Verdana"/>
          <w:b/>
          <w:sz w:val="28"/>
          <w:szCs w:val="28"/>
        </w:rPr>
        <w:t>(HOBBS)</w:t>
      </w:r>
      <w:r>
        <w:rPr>
          <w:rFonts w:ascii="Verdana" w:hAnsi="Verdana"/>
          <w:b/>
          <w:sz w:val="28"/>
          <w:szCs w:val="28"/>
        </w:rPr>
        <w:t>Time: 2,</w:t>
      </w:r>
      <w:r>
        <w:rPr>
          <w:rFonts w:ascii="Verdana" w:hAnsi="Verdana"/>
          <w:b/>
          <w:sz w:val="28"/>
          <w:szCs w:val="28"/>
        </w:rPr>
        <w:t>381.7</w:t>
      </w:r>
      <w:r>
        <w:rPr>
          <w:rFonts w:ascii="Verdana" w:hAnsi="Verdana"/>
          <w:b/>
          <w:sz w:val="28"/>
          <w:szCs w:val="28"/>
        </w:rPr>
        <w:t xml:space="preserve"> Hours 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AIRFRAME Total </w:t>
      </w:r>
      <w:r>
        <w:rPr>
          <w:rFonts w:ascii="Verdana" w:hAnsi="Verdana"/>
          <w:b/>
          <w:sz w:val="28"/>
          <w:szCs w:val="28"/>
        </w:rPr>
        <w:t>(TACHOMETER)</w:t>
      </w:r>
      <w:r>
        <w:rPr>
          <w:rFonts w:ascii="Verdana" w:hAnsi="Verdana"/>
          <w:b/>
          <w:sz w:val="28"/>
          <w:szCs w:val="28"/>
        </w:rPr>
        <w:t xml:space="preserve"> Time: </w:t>
      </w:r>
      <w:r>
        <w:rPr>
          <w:rFonts w:ascii="Verdana" w:hAnsi="Verdana"/>
          <w:b/>
          <w:sz w:val="28"/>
          <w:szCs w:val="28"/>
        </w:rPr>
        <w:t>2,083.0</w:t>
      </w:r>
      <w:r>
        <w:rPr>
          <w:rFonts w:ascii="Verdana" w:hAnsi="Verdana"/>
          <w:b/>
          <w:sz w:val="28"/>
          <w:szCs w:val="28"/>
        </w:rPr>
        <w:t xml:space="preserve"> Hours 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  <w:sz w:val="28"/>
          <w:szCs w:val="28"/>
        </w:rPr>
        <w:t xml:space="preserve">Engine: </w:t>
      </w:r>
      <w:r>
        <w:rPr>
          <w:rFonts w:ascii="Verdana" w:hAnsi="Verdana"/>
          <w:b/>
          <w:sz w:val="28"/>
          <w:szCs w:val="28"/>
        </w:rPr>
        <w:t xml:space="preserve">1,181.7 Hours Since Major Overhaul (3/15/2007) 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Compressions: (1) </w:t>
      </w:r>
      <w:r>
        <w:rPr>
          <w:rFonts w:ascii="Verdana" w:hAnsi="Verdana"/>
        </w:rPr>
        <w:t>62</w:t>
      </w:r>
      <w:r>
        <w:rPr>
          <w:rFonts w:ascii="Verdana" w:hAnsi="Verdana"/>
        </w:rPr>
        <w:t>/80 (2) 7</w:t>
      </w:r>
      <w:r>
        <w:rPr>
          <w:rFonts w:ascii="Verdana" w:hAnsi="Verdana"/>
        </w:rPr>
        <w:t>4</w:t>
      </w:r>
      <w:r>
        <w:rPr>
          <w:rFonts w:ascii="Verdana" w:hAnsi="Verdana"/>
        </w:rPr>
        <w:t>/80 (3) 7</w:t>
      </w:r>
      <w:r>
        <w:rPr>
          <w:rFonts w:ascii="Verdana" w:hAnsi="Verdana"/>
        </w:rPr>
        <w:t>5</w:t>
      </w:r>
      <w:r>
        <w:rPr>
          <w:rFonts w:ascii="Verdana" w:hAnsi="Verdana"/>
        </w:rPr>
        <w:t xml:space="preserve">/80 (4) </w:t>
      </w:r>
      <w:r>
        <w:rPr>
          <w:rFonts w:ascii="Verdana" w:hAnsi="Verdana"/>
        </w:rPr>
        <w:t>78</w:t>
      </w:r>
      <w:r>
        <w:rPr>
          <w:rFonts w:ascii="Verdana" w:hAnsi="Verdana"/>
        </w:rPr>
        <w:t>/80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#2,3,4 cylinders overhauled (5/10/2024, 111.7 hours) 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Magnetos: 508.1 (10/1/2018)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Propeller SPOH: </w:t>
      </w:r>
      <w:r>
        <w:rPr>
          <w:rFonts w:ascii="Verdana" w:hAnsi="Verdana"/>
          <w:b/>
          <w:sz w:val="28"/>
          <w:szCs w:val="28"/>
        </w:rPr>
        <w:t>1,183.4</w:t>
      </w:r>
      <w:r>
        <w:rPr>
          <w:rFonts w:ascii="Verdana" w:hAnsi="Verdana"/>
          <w:b/>
          <w:sz w:val="28"/>
          <w:szCs w:val="28"/>
        </w:rPr>
        <w:t xml:space="preserve"> Hours </w:t>
      </w:r>
    </w:p>
    <w:p>
      <w:pPr>
        <w:pStyle w:val="Normal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Avionics: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PS Engineering PMA8000BT audio selector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Garmin GNS530W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Garmin GNS430W w/glide slope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Garmin GTX327 Mode S Transponder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Bendix King KAP140 Autopilot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Dual ASPEN multi-function displays (one just overhauled)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DAVTRON OAT (outside air temperature) &amp; Volt Digital Chronometer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Vision Microsystems Engine Analyzer </w:t>
      </w:r>
    </w:p>
    <w:p>
      <w:pPr>
        <w:pStyle w:val="Normal"/>
        <w:numPr>
          <w:ilvl w:val="0"/>
          <w:numId w:val="1"/>
        </w:numPr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Vision Microsystems Fuel Level Indicator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Options:</w:t>
      </w:r>
    </w:p>
    <w:p>
      <w:pPr>
        <w:pStyle w:val="Normal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LED Strobes, Landing, Taxi, &amp; Position Lights</w:t>
      </w:r>
    </w:p>
    <w:p>
      <w:pPr>
        <w:pStyle w:val="Normal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Bruce Custom Cover</w:t>
      </w:r>
    </w:p>
    <w:p>
      <w:pPr>
        <w:pStyle w:val="Normal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Tow bar </w:t>
      </w:r>
    </w:p>
    <w:p>
      <w:pPr>
        <w:pStyle w:val="Normal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Description:</w:t>
      </w:r>
    </w:p>
    <w:p>
      <w:pPr>
        <w:pStyle w:val="Normal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This aircraft </w:t>
      </w:r>
      <w:r>
        <w:rPr>
          <w:rFonts w:ascii="Verdana" w:hAnsi="Verdana"/>
          <w:sz w:val="28"/>
          <w:szCs w:val="28"/>
        </w:rPr>
        <w:t>has gray leather interior and just completed a</w:t>
      </w:r>
      <w:r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 xml:space="preserve"> annual inspection June 1</w:t>
      </w:r>
      <w:r>
        <w:rPr>
          <w:rFonts w:ascii="Verdana" w:hAnsi="Verdana"/>
          <w:sz w:val="28"/>
          <w:szCs w:val="28"/>
          <w:vertAlign w:val="superscript"/>
        </w:rPr>
        <w:t>st</w:t>
      </w:r>
      <w:r>
        <w:rPr>
          <w:rFonts w:ascii="Verdana" w:hAnsi="Verdana"/>
          <w:sz w:val="28"/>
          <w:szCs w:val="28"/>
        </w:rPr>
        <w:t>, 2025.  It is ready to go without any known squawks.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Location: </w:t>
      </w:r>
    </w:p>
    <w:p>
      <w:pPr>
        <w:pStyle w:val="Normal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KCMA, Camarillo, California 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Price: $1</w:t>
      </w:r>
      <w:r>
        <w:rPr>
          <w:rFonts w:ascii="Verdana" w:hAnsi="Verdana"/>
          <w:b/>
          <w:sz w:val="28"/>
          <w:szCs w:val="28"/>
        </w:rPr>
        <w:t>94,5</w:t>
      </w:r>
      <w:r>
        <w:rPr>
          <w:rFonts w:ascii="Verdana" w:hAnsi="Verdana"/>
          <w:b/>
          <w:sz w:val="28"/>
          <w:szCs w:val="28"/>
        </w:rPr>
        <w:t xml:space="preserve">00.00              </w:t>
      </w:r>
    </w:p>
    <w:p>
      <w:pPr>
        <w:pStyle w:val="Normal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Contact: Aerobanc of America, Inc. (805)452-5555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42e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6668a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55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LibreOffice/7.1.4.2$Windows_X86_64 LibreOffice_project/a529a4fab45b75fefc5b6226684193eb000654f6</Application>
  <AppVersion>15.0000</AppVersion>
  <Pages>1</Pages>
  <Words>155</Words>
  <Characters>918</Characters>
  <CharactersWithSpaces>1141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2019-03-06T18:31:00Z</dcterms:created>
  <dc:creator>Norma Jean Shaw</dc:creator>
  <dc:description/>
  <dc:language>en-US</dc:language>
  <cp:lastModifiedBy/>
  <cp:lastPrinted>2019-03-25T16:24:00Z</cp:lastPrinted>
  <dcterms:modified xsi:type="dcterms:W3CDTF">2025-06-10T11:11:55Z</dcterms:modified>
  <cp:revision>9</cp:revision>
  <dc:subject/>
  <dc:title>1965 Cessna 337 Skymaster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