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DA7F" w14:textId="2BE377B5" w:rsidR="00360CC1" w:rsidRDefault="005E7508" w:rsidP="001C0E0F">
      <w:r>
        <w:t xml:space="preserve">1973 Piper PA28-180 Cherokee Challenger </w:t>
      </w:r>
      <w:r w:rsidR="001339FF">
        <w:t>S</w:t>
      </w:r>
      <w:r>
        <w:t>pecifications</w:t>
      </w:r>
    </w:p>
    <w:p w14:paraId="198F1793" w14:textId="77777777" w:rsidR="00BC7B8F" w:rsidRDefault="003F79BC" w:rsidP="001C0E0F">
      <w:pPr>
        <w:rPr>
          <w:b/>
          <w:bCs/>
        </w:rPr>
      </w:pPr>
      <w:r>
        <w:rPr>
          <w:b/>
          <w:bCs/>
        </w:rPr>
        <w:t>GENERAL</w:t>
      </w:r>
      <w:r w:rsidR="00BC7B8F">
        <w:rPr>
          <w:b/>
          <w:bCs/>
        </w:rPr>
        <w:t xml:space="preserve"> </w:t>
      </w:r>
    </w:p>
    <w:p w14:paraId="7C4A0168" w14:textId="39FC27C9" w:rsidR="005E7508" w:rsidRDefault="00BC7B8F" w:rsidP="001C0E0F">
      <w:pPr>
        <w:rPr>
          <w:b/>
          <w:bCs/>
        </w:rPr>
      </w:pPr>
      <w:r>
        <w:rPr>
          <w:b/>
          <w:bCs/>
        </w:rPr>
        <w:t>FOR SALE $108,000</w:t>
      </w:r>
    </w:p>
    <w:p w14:paraId="18E7E5B6" w14:textId="1741B54F" w:rsidR="003F79BC" w:rsidRPr="008D6484" w:rsidRDefault="003F79BC" w:rsidP="001C0E0F">
      <w:pPr>
        <w:rPr>
          <w:b/>
          <w:bCs/>
        </w:rPr>
      </w:pPr>
      <w:r>
        <w:rPr>
          <w:b/>
          <w:bCs/>
        </w:rPr>
        <w:t>SINCE NEW, ALWAYS HANGERED, BASED AT SAME AIRPORT</w:t>
      </w:r>
      <w:r w:rsidR="00372934">
        <w:rPr>
          <w:b/>
          <w:bCs/>
        </w:rPr>
        <w:t xml:space="preserve"> (LBF)</w:t>
      </w:r>
      <w:r>
        <w:rPr>
          <w:b/>
          <w:bCs/>
        </w:rPr>
        <w:t xml:space="preserve">, MAINTAINED AND </w:t>
      </w:r>
      <w:r w:rsidR="00F115FB">
        <w:rPr>
          <w:b/>
          <w:bCs/>
        </w:rPr>
        <w:t>ANNUALED</w:t>
      </w:r>
      <w:r>
        <w:rPr>
          <w:b/>
          <w:bCs/>
        </w:rPr>
        <w:t xml:space="preserve"> BY SAME MECHANICS, ALL LOGS AVAILABLE, LOW HOURS, UPHOLSTERY ORIGINAL AND IN GREAT CONDITION</w:t>
      </w:r>
      <w:r w:rsidR="00372934">
        <w:rPr>
          <w:b/>
          <w:bCs/>
        </w:rPr>
        <w:t>.  SECOND OWNER FOR 43 YRS</w:t>
      </w:r>
    </w:p>
    <w:p w14:paraId="3410AE12" w14:textId="0DB0F9B7" w:rsidR="003F79BC" w:rsidRDefault="003F79BC" w:rsidP="001C0E0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CURRENT TAC TIME</w:t>
      </w:r>
      <w:r w:rsidR="000E42BA">
        <w:rPr>
          <w:b/>
          <w:bCs/>
          <w:sz w:val="20"/>
          <w:szCs w:val="20"/>
        </w:rPr>
        <w:t>: 3039.57</w:t>
      </w:r>
    </w:p>
    <w:p w14:paraId="4711610B" w14:textId="56E0AC33" w:rsidR="003F79BC" w:rsidRDefault="003F79BC" w:rsidP="001C0E0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TOTAL TIME</w:t>
      </w:r>
      <w:r w:rsidR="000E42BA">
        <w:rPr>
          <w:b/>
          <w:bCs/>
          <w:sz w:val="20"/>
          <w:szCs w:val="20"/>
        </w:rPr>
        <w:t>: 3384.07</w:t>
      </w:r>
    </w:p>
    <w:p w14:paraId="67B0F24C" w14:textId="32AC317D" w:rsidR="003F79BC" w:rsidRDefault="003F79BC" w:rsidP="001C0E0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TSMOH</w:t>
      </w:r>
      <w:r w:rsidR="000E42BA">
        <w:rPr>
          <w:b/>
          <w:bCs/>
          <w:sz w:val="20"/>
          <w:szCs w:val="20"/>
        </w:rPr>
        <w:t>: 786: 775.07.07</w:t>
      </w:r>
    </w:p>
    <w:p w14:paraId="3C0BA3B1" w14:textId="40D0ECDE" w:rsidR="003F79BC" w:rsidRDefault="003F79BC" w:rsidP="001C0E0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PROP TIME</w:t>
      </w:r>
    </w:p>
    <w:p w14:paraId="09F5BAF2" w14:textId="22A8A537" w:rsidR="003F79BC" w:rsidRDefault="003F79BC" w:rsidP="001C0E0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LAST ANNUAL 9.2025</w:t>
      </w:r>
    </w:p>
    <w:p w14:paraId="36984417" w14:textId="327E585D" w:rsidR="005E7508" w:rsidRPr="002747D0" w:rsidRDefault="005E7508" w:rsidP="001C0E0F">
      <w:pPr>
        <w:rPr>
          <w:sz w:val="20"/>
          <w:szCs w:val="20"/>
        </w:rPr>
      </w:pPr>
      <w:r w:rsidRPr="008D6484">
        <w:rPr>
          <w:b/>
          <w:bCs/>
          <w:sz w:val="20"/>
          <w:szCs w:val="20"/>
        </w:rPr>
        <w:t>ENGINE</w:t>
      </w:r>
      <w:r w:rsidRPr="002747D0">
        <w:rPr>
          <w:sz w:val="20"/>
          <w:szCs w:val="20"/>
        </w:rPr>
        <w:t xml:space="preserve"> –Lycoming o-360-A4A</w:t>
      </w:r>
    </w:p>
    <w:p w14:paraId="6AB44E73" w14:textId="69572EDE" w:rsidR="005E7508" w:rsidRDefault="005E7508" w:rsidP="001C0E0F">
      <w:pPr>
        <w:rPr>
          <w:sz w:val="20"/>
          <w:szCs w:val="20"/>
        </w:rPr>
      </w:pPr>
      <w:r w:rsidRPr="002747D0">
        <w:rPr>
          <w:sz w:val="20"/>
          <w:szCs w:val="20"/>
        </w:rPr>
        <w:t>PROP TYP</w:t>
      </w:r>
      <w:r w:rsidR="00F94AED">
        <w:rPr>
          <w:sz w:val="20"/>
          <w:szCs w:val="20"/>
        </w:rPr>
        <w:t>E</w:t>
      </w:r>
      <w:r w:rsidRPr="002747D0">
        <w:rPr>
          <w:sz w:val="20"/>
          <w:szCs w:val="20"/>
        </w:rPr>
        <w:t xml:space="preserve"> – 76EM8S5-0-60</w:t>
      </w:r>
    </w:p>
    <w:p w14:paraId="47F4ACCA" w14:textId="0141DA0E" w:rsidR="00F459B2" w:rsidRPr="002747D0" w:rsidRDefault="00F459B2" w:rsidP="001C0E0F">
      <w:pPr>
        <w:rPr>
          <w:sz w:val="20"/>
          <w:szCs w:val="20"/>
        </w:rPr>
      </w:pPr>
      <w:r>
        <w:rPr>
          <w:sz w:val="20"/>
          <w:szCs w:val="20"/>
        </w:rPr>
        <w:t>COMPRESSION -</w:t>
      </w:r>
      <w:r w:rsidR="000E42BA">
        <w:rPr>
          <w:sz w:val="20"/>
          <w:szCs w:val="20"/>
        </w:rPr>
        <w:t xml:space="preserve"> #1;68/80 #2; 68/80 #3; 70/80 #4; 77/80</w:t>
      </w:r>
    </w:p>
    <w:p w14:paraId="18F9C3F7" w14:textId="39F8E35A" w:rsidR="00BD68A3" w:rsidRPr="008D6484" w:rsidRDefault="00BD68A3" w:rsidP="001C0E0F">
      <w:pPr>
        <w:rPr>
          <w:b/>
          <w:bCs/>
          <w:sz w:val="20"/>
          <w:szCs w:val="20"/>
        </w:rPr>
      </w:pPr>
      <w:r w:rsidRPr="008D6484">
        <w:rPr>
          <w:b/>
          <w:bCs/>
          <w:sz w:val="20"/>
          <w:szCs w:val="20"/>
        </w:rPr>
        <w:t>AVIONICS</w:t>
      </w:r>
    </w:p>
    <w:p w14:paraId="4E0FCDC9" w14:textId="3585474A" w:rsidR="001C0E0F" w:rsidRDefault="001C0E0F" w:rsidP="001C0E0F">
      <w:pPr>
        <w:rPr>
          <w:sz w:val="20"/>
          <w:szCs w:val="20"/>
        </w:rPr>
      </w:pPr>
      <w:r>
        <w:rPr>
          <w:sz w:val="20"/>
          <w:szCs w:val="20"/>
        </w:rPr>
        <w:t>KMA 20 TSO CONTROL PANEL</w:t>
      </w:r>
    </w:p>
    <w:p w14:paraId="3ACC6277" w14:textId="148504A4" w:rsidR="005E7508" w:rsidRPr="002747D0" w:rsidRDefault="00BD68A3" w:rsidP="001C0E0F">
      <w:pPr>
        <w:rPr>
          <w:sz w:val="20"/>
          <w:szCs w:val="20"/>
        </w:rPr>
      </w:pPr>
      <w:r w:rsidRPr="002747D0">
        <w:rPr>
          <w:sz w:val="20"/>
          <w:szCs w:val="20"/>
        </w:rPr>
        <w:t>KX155&amp; KX154 VHF NAV/COM</w:t>
      </w:r>
    </w:p>
    <w:p w14:paraId="59C79FC3" w14:textId="554D627F" w:rsidR="00BD68A3" w:rsidRDefault="00BD68A3" w:rsidP="001C0E0F">
      <w:pPr>
        <w:rPr>
          <w:sz w:val="20"/>
          <w:szCs w:val="20"/>
        </w:rPr>
      </w:pPr>
      <w:r w:rsidRPr="002747D0">
        <w:rPr>
          <w:sz w:val="20"/>
          <w:szCs w:val="20"/>
        </w:rPr>
        <w:t>KI209 VORLOC GLIDESLOPE</w:t>
      </w:r>
    </w:p>
    <w:p w14:paraId="623774A6" w14:textId="51B90BBC" w:rsidR="001C0E0F" w:rsidRDefault="001C0E0F" w:rsidP="001C0E0F">
      <w:pPr>
        <w:rPr>
          <w:sz w:val="20"/>
          <w:szCs w:val="20"/>
        </w:rPr>
      </w:pPr>
      <w:r>
        <w:rPr>
          <w:sz w:val="20"/>
          <w:szCs w:val="20"/>
        </w:rPr>
        <w:t>KX170B NAV/COM</w:t>
      </w:r>
    </w:p>
    <w:p w14:paraId="22FA0C20" w14:textId="34B236D5" w:rsidR="001C0E0F" w:rsidRDefault="001C0E0F" w:rsidP="001C0E0F">
      <w:pPr>
        <w:rPr>
          <w:sz w:val="20"/>
          <w:szCs w:val="20"/>
        </w:rPr>
      </w:pPr>
      <w:r>
        <w:rPr>
          <w:sz w:val="20"/>
          <w:szCs w:val="20"/>
        </w:rPr>
        <w:t>KR 85 TSO ADF</w:t>
      </w:r>
    </w:p>
    <w:p w14:paraId="5989C239" w14:textId="2BF11D88" w:rsidR="001C0E0F" w:rsidRDefault="001C0E0F" w:rsidP="001C0E0F">
      <w:pPr>
        <w:rPr>
          <w:sz w:val="20"/>
          <w:szCs w:val="20"/>
        </w:rPr>
      </w:pPr>
      <w:r>
        <w:rPr>
          <w:sz w:val="20"/>
          <w:szCs w:val="20"/>
        </w:rPr>
        <w:t xml:space="preserve">KT78 TSO MODE C </w:t>
      </w:r>
      <w:r w:rsidR="00F94AED">
        <w:rPr>
          <w:sz w:val="20"/>
          <w:szCs w:val="20"/>
        </w:rPr>
        <w:t>TRANSPONDER</w:t>
      </w:r>
    </w:p>
    <w:p w14:paraId="34930C3A" w14:textId="6687B5C0" w:rsidR="001C0E0F" w:rsidRDefault="001C0E0F" w:rsidP="001C0E0F">
      <w:pPr>
        <w:rPr>
          <w:sz w:val="20"/>
          <w:szCs w:val="20"/>
        </w:rPr>
      </w:pPr>
      <w:r>
        <w:rPr>
          <w:sz w:val="20"/>
          <w:szCs w:val="20"/>
        </w:rPr>
        <w:t>GYRO SUCTION INDICATOR</w:t>
      </w:r>
    </w:p>
    <w:p w14:paraId="68DE2F68" w14:textId="1A9A94B3" w:rsidR="001C0E0F" w:rsidRDefault="001C0E0F" w:rsidP="001C0E0F">
      <w:pPr>
        <w:rPr>
          <w:sz w:val="20"/>
          <w:szCs w:val="20"/>
        </w:rPr>
      </w:pPr>
      <w:r>
        <w:rPr>
          <w:sz w:val="20"/>
          <w:szCs w:val="20"/>
        </w:rPr>
        <w:t>FX100 EGT</w:t>
      </w:r>
    </w:p>
    <w:p w14:paraId="465AF904" w14:textId="0A7C6CFC" w:rsidR="001C0E0F" w:rsidRDefault="001C0E0F" w:rsidP="001C0E0F">
      <w:pPr>
        <w:rPr>
          <w:sz w:val="20"/>
          <w:szCs w:val="20"/>
        </w:rPr>
      </w:pPr>
      <w:r>
        <w:rPr>
          <w:sz w:val="20"/>
          <w:szCs w:val="20"/>
        </w:rPr>
        <w:t>CLOCK MANUAL WIND</w:t>
      </w:r>
    </w:p>
    <w:p w14:paraId="255D0026" w14:textId="092623A1" w:rsidR="001C0E0F" w:rsidRDefault="00CE4438" w:rsidP="001C0E0F">
      <w:pPr>
        <w:rPr>
          <w:sz w:val="20"/>
          <w:szCs w:val="20"/>
        </w:rPr>
      </w:pPr>
      <w:r>
        <w:rPr>
          <w:sz w:val="20"/>
          <w:szCs w:val="20"/>
        </w:rPr>
        <w:t>ELECTRIC TRIM</w:t>
      </w:r>
    </w:p>
    <w:p w14:paraId="64FFFCA1" w14:textId="1B692DB2" w:rsidR="00CE4438" w:rsidRDefault="00CE4438" w:rsidP="001C0E0F">
      <w:pPr>
        <w:rPr>
          <w:sz w:val="20"/>
          <w:szCs w:val="20"/>
        </w:rPr>
      </w:pPr>
      <w:r>
        <w:rPr>
          <w:sz w:val="20"/>
          <w:szCs w:val="20"/>
        </w:rPr>
        <w:t>ADSB OUT</w:t>
      </w:r>
    </w:p>
    <w:p w14:paraId="0F2B4EBA" w14:textId="257C63FF" w:rsidR="00CE4438" w:rsidRDefault="00CE4438" w:rsidP="001C0E0F">
      <w:pPr>
        <w:rPr>
          <w:sz w:val="20"/>
          <w:szCs w:val="20"/>
        </w:rPr>
      </w:pPr>
      <w:r>
        <w:rPr>
          <w:sz w:val="20"/>
          <w:szCs w:val="20"/>
        </w:rPr>
        <w:t>ADSB IN PORTABLE</w:t>
      </w:r>
    </w:p>
    <w:p w14:paraId="2F965E78" w14:textId="638DA3FE" w:rsidR="00CE4438" w:rsidRDefault="00CE4438" w:rsidP="001C0E0F">
      <w:pPr>
        <w:rPr>
          <w:sz w:val="20"/>
          <w:szCs w:val="20"/>
        </w:rPr>
      </w:pPr>
      <w:r>
        <w:rPr>
          <w:sz w:val="20"/>
          <w:szCs w:val="20"/>
        </w:rPr>
        <w:t>FLIGHTCOM TWO WAY PORTABLE INTERCOM</w:t>
      </w:r>
    </w:p>
    <w:p w14:paraId="679E12C1" w14:textId="5CBC2389" w:rsidR="00CE4438" w:rsidRDefault="00CE4438" w:rsidP="001C0E0F">
      <w:pPr>
        <w:rPr>
          <w:sz w:val="20"/>
          <w:szCs w:val="20"/>
        </w:rPr>
      </w:pPr>
      <w:r>
        <w:rPr>
          <w:sz w:val="20"/>
          <w:szCs w:val="20"/>
        </w:rPr>
        <w:t>2 EA CLARK HEADSETS</w:t>
      </w:r>
    </w:p>
    <w:p w14:paraId="3D640868" w14:textId="4FE9EEA9" w:rsidR="00CE4438" w:rsidRPr="002747D0" w:rsidRDefault="00CE4438" w:rsidP="001C0E0F">
      <w:pPr>
        <w:rPr>
          <w:sz w:val="20"/>
          <w:szCs w:val="20"/>
        </w:rPr>
      </w:pPr>
      <w:r>
        <w:rPr>
          <w:sz w:val="20"/>
          <w:szCs w:val="20"/>
        </w:rPr>
        <w:t>2 EA FLIGHTCOM HEADSETS</w:t>
      </w:r>
    </w:p>
    <w:p w14:paraId="6ABF69FE" w14:textId="77777777" w:rsidR="00580F69" w:rsidRDefault="008D6484">
      <w:pPr>
        <w:rPr>
          <w:b/>
          <w:bCs/>
          <w:sz w:val="20"/>
          <w:szCs w:val="20"/>
        </w:rPr>
      </w:pPr>
      <w:r w:rsidRPr="00580F69">
        <w:rPr>
          <w:b/>
          <w:bCs/>
          <w:sz w:val="20"/>
          <w:szCs w:val="20"/>
        </w:rPr>
        <w:t>FEATURES</w:t>
      </w:r>
    </w:p>
    <w:p w14:paraId="5920F710" w14:textId="60885F5D" w:rsidR="008D6484" w:rsidRPr="00580F69" w:rsidRDefault="008D6484">
      <w:pPr>
        <w:rPr>
          <w:b/>
          <w:bCs/>
          <w:sz w:val="20"/>
          <w:szCs w:val="20"/>
        </w:rPr>
      </w:pPr>
      <w:r w:rsidRPr="00DB16AD">
        <w:rPr>
          <w:b/>
          <w:bCs/>
          <w:sz w:val="20"/>
          <w:szCs w:val="20"/>
        </w:rPr>
        <w:t>PIPER WING EXTENSIONS</w:t>
      </w:r>
      <w:r w:rsidR="00C00A21">
        <w:rPr>
          <w:sz w:val="20"/>
          <w:szCs w:val="20"/>
        </w:rPr>
        <w:t xml:space="preserve">-386.5 INCH LENGTH VS </w:t>
      </w:r>
      <w:r w:rsidR="00580F69">
        <w:rPr>
          <w:sz w:val="20"/>
          <w:szCs w:val="20"/>
        </w:rPr>
        <w:t>ST</w:t>
      </w:r>
      <w:r w:rsidR="00DB16AD">
        <w:rPr>
          <w:sz w:val="20"/>
          <w:szCs w:val="20"/>
        </w:rPr>
        <w:t xml:space="preserve">D. </w:t>
      </w:r>
      <w:r w:rsidR="00C00A21">
        <w:rPr>
          <w:sz w:val="20"/>
          <w:szCs w:val="20"/>
        </w:rPr>
        <w:t>360 INCHES, PROVIDES REDUCED SINK RATE UPON REDUCED POWER, IMPROVES STABILITY (STALLS GENTLY), AND ENHANCES PERFORMANCE THUS MORE ENJOYABLE AND RELIABLE</w:t>
      </w:r>
      <w:r w:rsidR="00580F69">
        <w:rPr>
          <w:sz w:val="20"/>
          <w:szCs w:val="20"/>
        </w:rPr>
        <w:t>, 10 GAL/HR</w:t>
      </w:r>
    </w:p>
    <w:p w14:paraId="29C8AF20" w14:textId="1C38E61D" w:rsidR="008D6484" w:rsidRDefault="008D6484">
      <w:pPr>
        <w:rPr>
          <w:sz w:val="20"/>
          <w:szCs w:val="20"/>
        </w:rPr>
      </w:pPr>
      <w:r>
        <w:rPr>
          <w:sz w:val="20"/>
          <w:szCs w:val="20"/>
        </w:rPr>
        <w:t>PEDDLE BRAKES PILOT SIDE ONLY</w:t>
      </w:r>
    </w:p>
    <w:p w14:paraId="3EA35E31" w14:textId="71837BA1" w:rsidR="008D6484" w:rsidRDefault="008D6484">
      <w:pPr>
        <w:rPr>
          <w:sz w:val="20"/>
          <w:szCs w:val="20"/>
        </w:rPr>
      </w:pPr>
      <w:r>
        <w:rPr>
          <w:sz w:val="20"/>
          <w:szCs w:val="20"/>
        </w:rPr>
        <w:t>WHEEL COVERS</w:t>
      </w:r>
    </w:p>
    <w:p w14:paraId="70A8340B" w14:textId="2EB6B65A" w:rsidR="008D6484" w:rsidRDefault="003F79BC">
      <w:pPr>
        <w:rPr>
          <w:sz w:val="20"/>
          <w:szCs w:val="20"/>
        </w:rPr>
      </w:pPr>
      <w:r>
        <w:rPr>
          <w:sz w:val="20"/>
          <w:szCs w:val="20"/>
        </w:rPr>
        <w:t>FUSELOGE PAINT SPECKLED BOTH SIDES FROM 2 WINDSTORMS ON TRIPS</w:t>
      </w:r>
    </w:p>
    <w:p w14:paraId="6B5C3D63" w14:textId="4CABE1CB" w:rsidR="00580F69" w:rsidRDefault="00DB16AD">
      <w:pPr>
        <w:rPr>
          <w:sz w:val="20"/>
          <w:szCs w:val="20"/>
        </w:rPr>
      </w:pPr>
      <w:r>
        <w:rPr>
          <w:sz w:val="20"/>
          <w:szCs w:val="20"/>
        </w:rPr>
        <w:t>NEW ELT BATTERY 9.25</w:t>
      </w:r>
      <w:r w:rsidR="00580F69">
        <w:rPr>
          <w:sz w:val="20"/>
          <w:szCs w:val="20"/>
        </w:rPr>
        <w:t>.25</w:t>
      </w:r>
    </w:p>
    <w:p w14:paraId="66FACF7C" w14:textId="7ADB1AB0" w:rsidR="00DB16AD" w:rsidRDefault="00DB16AD">
      <w:pPr>
        <w:rPr>
          <w:sz w:val="20"/>
          <w:szCs w:val="20"/>
        </w:rPr>
      </w:pPr>
      <w:r>
        <w:rPr>
          <w:sz w:val="20"/>
          <w:szCs w:val="20"/>
        </w:rPr>
        <w:t>EXTERIOR BATTERY PLUG IN CABLE</w:t>
      </w:r>
    </w:p>
    <w:p w14:paraId="7082EDAF" w14:textId="14331376" w:rsidR="00DB16AD" w:rsidRDefault="00DB16AD">
      <w:pPr>
        <w:rPr>
          <w:sz w:val="20"/>
          <w:szCs w:val="20"/>
        </w:rPr>
      </w:pPr>
      <w:r>
        <w:rPr>
          <w:sz w:val="20"/>
          <w:szCs w:val="20"/>
        </w:rPr>
        <w:t>ROPE TIE DOWNS</w:t>
      </w:r>
    </w:p>
    <w:p w14:paraId="32D1AEAF" w14:textId="56345DB0" w:rsidR="001339FF" w:rsidRDefault="001339FF">
      <w:pPr>
        <w:rPr>
          <w:sz w:val="20"/>
          <w:szCs w:val="20"/>
        </w:rPr>
      </w:pPr>
      <w:r>
        <w:rPr>
          <w:sz w:val="20"/>
          <w:szCs w:val="20"/>
        </w:rPr>
        <w:t>YOKE</w:t>
      </w:r>
      <w:r w:rsidR="00F13A16">
        <w:rPr>
          <w:sz w:val="20"/>
          <w:szCs w:val="20"/>
        </w:rPr>
        <w:t xml:space="preserve"> MOUNT</w:t>
      </w:r>
      <w:r>
        <w:rPr>
          <w:sz w:val="20"/>
          <w:szCs w:val="20"/>
        </w:rPr>
        <w:t xml:space="preserve"> TABLET BRACKET</w:t>
      </w:r>
    </w:p>
    <w:p w14:paraId="65B11D2A" w14:textId="00A44DE0" w:rsidR="001339FF" w:rsidRDefault="001339FF">
      <w:pPr>
        <w:rPr>
          <w:sz w:val="20"/>
          <w:szCs w:val="20"/>
        </w:rPr>
      </w:pPr>
      <w:r>
        <w:rPr>
          <w:sz w:val="20"/>
          <w:szCs w:val="20"/>
        </w:rPr>
        <w:t xml:space="preserve">YOKE </w:t>
      </w:r>
      <w:r w:rsidR="00F13A16">
        <w:rPr>
          <w:sz w:val="20"/>
          <w:szCs w:val="20"/>
        </w:rPr>
        <w:t xml:space="preserve">MOUNT </w:t>
      </w:r>
      <w:r>
        <w:rPr>
          <w:sz w:val="20"/>
          <w:szCs w:val="20"/>
        </w:rPr>
        <w:t>PHONE BRACKET</w:t>
      </w:r>
    </w:p>
    <w:p w14:paraId="3DD31323" w14:textId="77777777" w:rsidR="001339FF" w:rsidRPr="008D6484" w:rsidRDefault="001339FF">
      <w:pPr>
        <w:rPr>
          <w:sz w:val="20"/>
          <w:szCs w:val="20"/>
        </w:rPr>
      </w:pPr>
    </w:p>
    <w:sectPr w:rsidR="001339FF" w:rsidRPr="008D6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08"/>
    <w:rsid w:val="00092FD1"/>
    <w:rsid w:val="000E42BA"/>
    <w:rsid w:val="001339FF"/>
    <w:rsid w:val="001523CF"/>
    <w:rsid w:val="001C0E0F"/>
    <w:rsid w:val="002747D0"/>
    <w:rsid w:val="00360CC1"/>
    <w:rsid w:val="00372934"/>
    <w:rsid w:val="003D308B"/>
    <w:rsid w:val="003F79BC"/>
    <w:rsid w:val="00580F69"/>
    <w:rsid w:val="005E7508"/>
    <w:rsid w:val="007213FC"/>
    <w:rsid w:val="008D6484"/>
    <w:rsid w:val="00952DAB"/>
    <w:rsid w:val="00BC7B8F"/>
    <w:rsid w:val="00BD68A3"/>
    <w:rsid w:val="00C00A21"/>
    <w:rsid w:val="00CE4438"/>
    <w:rsid w:val="00DB16AD"/>
    <w:rsid w:val="00F115FB"/>
    <w:rsid w:val="00F13A16"/>
    <w:rsid w:val="00F459B2"/>
    <w:rsid w:val="00F9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D70B"/>
  <w15:chartTrackingRefBased/>
  <w15:docId w15:val="{36A157C9-5E5F-4886-A920-4F842AA3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5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5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5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5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5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5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5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5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5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5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5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5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6B42D-6189-4576-A37B-2B4D3449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5617</TotalTime>
  <Pages>1</Pages>
  <Words>191</Words>
  <Characters>1048</Characters>
  <Application>Microsoft Office Word</Application>
  <DocSecurity>0</DocSecurity>
  <Lines>42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WIECHMAN</dc:creator>
  <cp:keywords/>
  <dc:description/>
  <cp:lastModifiedBy>HERBERT WIECHMAN</cp:lastModifiedBy>
  <cp:revision>12</cp:revision>
  <dcterms:created xsi:type="dcterms:W3CDTF">2026-02-05T17:52:00Z</dcterms:created>
  <dcterms:modified xsi:type="dcterms:W3CDTF">2026-02-10T15:47:00Z</dcterms:modified>
</cp:coreProperties>
</file>