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883D" w14:textId="77777777" w:rsidR="00A809E0" w:rsidRDefault="00000000">
      <w:r>
        <w:rPr>
          <w:rFonts w:ascii="Times New Roman" w:hAnsi="Times New Roman" w:cs="Times New Roman"/>
          <w:b/>
          <w:sz w:val="32"/>
        </w:rPr>
        <w:t>Glasair III N330AL for sale</w:t>
      </w:r>
    </w:p>
    <w:p w14:paraId="221B773C" w14:textId="77777777" w:rsidR="00A809E0" w:rsidRDefault="00A809E0"/>
    <w:p w14:paraId="12BA01EE" w14:textId="33016161" w:rsidR="00A809E0" w:rsidRDefault="00000000">
      <w:r>
        <w:rPr>
          <w:rFonts w:ascii="Times New Roman" w:hAnsi="Times New Roman" w:cs="Times New Roman"/>
        </w:rPr>
        <w:t>Glasair III N330AL is for sale. $150,00</w:t>
      </w:r>
      <w:r w:rsidR="00A01B83">
        <w:rPr>
          <w:rFonts w:ascii="Times New Roman" w:hAnsi="Times New Roman" w:cs="Times New Roman"/>
        </w:rPr>
        <w:t>0</w:t>
      </w:r>
    </w:p>
    <w:p w14:paraId="04E8C5BB" w14:textId="77777777" w:rsidR="00A809E0" w:rsidRDefault="00A809E0"/>
    <w:p w14:paraId="70F6483C" w14:textId="77777777" w:rsidR="00A809E0" w:rsidRDefault="00000000">
      <w:r>
        <w:rPr>
          <w:rFonts w:ascii="Times New Roman" w:hAnsi="Times New Roman" w:cs="Times New Roman"/>
        </w:rPr>
        <w:t xml:space="preserve">Quality build. Chelton EFIS. Garmin stack. 2 axis Auto pilot. </w:t>
      </w:r>
    </w:p>
    <w:p w14:paraId="333E1391" w14:textId="77777777" w:rsidR="00A809E0" w:rsidRDefault="00000000">
      <w:r>
        <w:rPr>
          <w:rFonts w:ascii="Times New Roman" w:hAnsi="Times New Roman" w:cs="Times New Roman"/>
        </w:rPr>
        <w:t xml:space="preserve">Electric aileron &amp; elevator trim. Dual Pedals &amp; brakes. </w:t>
      </w:r>
    </w:p>
    <w:p w14:paraId="6F817F8F" w14:textId="77777777" w:rsidR="00A809E0" w:rsidRDefault="00000000">
      <w:r>
        <w:rPr>
          <w:rFonts w:ascii="Times New Roman" w:hAnsi="Times New Roman" w:cs="Times New Roman"/>
        </w:rPr>
        <w:t xml:space="preserve">Standard electric flaps. 79 gallons fuel. Ventral fin. </w:t>
      </w:r>
    </w:p>
    <w:p w14:paraId="560781A4" w14:textId="77777777" w:rsidR="00A809E0" w:rsidRDefault="00000000">
      <w:r>
        <w:rPr>
          <w:rFonts w:ascii="Times New Roman" w:hAnsi="Times New Roman" w:cs="Times New Roman"/>
        </w:rPr>
        <w:t xml:space="preserve">Bird is hangered near Salt Lake City at BTF. </w:t>
      </w:r>
    </w:p>
    <w:p w14:paraId="7905519B" w14:textId="77777777" w:rsidR="00A809E0" w:rsidRDefault="00A809E0"/>
    <w:p w14:paraId="5C18B020" w14:textId="77777777" w:rsidR="00A809E0" w:rsidRDefault="00A809E0"/>
    <w:p w14:paraId="3A29AF64" w14:textId="77777777" w:rsidR="00A809E0" w:rsidRDefault="00000000">
      <w:r>
        <w:rPr>
          <w:rFonts w:ascii="Times New Roman" w:hAnsi="Times New Roman" w:cs="Times New Roman"/>
          <w:u w:val="single"/>
        </w:rPr>
        <w:t xml:space="preserve">SUMMARY INFO </w:t>
      </w:r>
    </w:p>
    <w:p w14:paraId="6C3A5B27" w14:textId="77777777" w:rsidR="00A809E0" w:rsidRDefault="00000000">
      <w:r>
        <w:rPr>
          <w:rFonts w:ascii="Times New Roman" w:hAnsi="Times New Roman" w:cs="Times New Roman"/>
        </w:rPr>
        <w:t>Year built: 1990</w:t>
      </w:r>
    </w:p>
    <w:p w14:paraId="15C7E07B" w14:textId="77777777" w:rsidR="00A809E0" w:rsidRDefault="00000000">
      <w:r>
        <w:rPr>
          <w:rFonts w:ascii="Times New Roman" w:hAnsi="Times New Roman" w:cs="Times New Roman"/>
        </w:rPr>
        <w:t>Manufacturer: Stoddard Hamilton / Glasair aviation</w:t>
      </w:r>
    </w:p>
    <w:p w14:paraId="2FFB8528" w14:textId="77777777" w:rsidR="00A809E0" w:rsidRDefault="00000000">
      <w:r>
        <w:rPr>
          <w:rFonts w:ascii="Times New Roman" w:hAnsi="Times New Roman" w:cs="Times New Roman"/>
        </w:rPr>
        <w:t>Model: Glasair III</w:t>
      </w:r>
    </w:p>
    <w:p w14:paraId="5F302B64" w14:textId="77777777" w:rsidR="00A809E0" w:rsidRDefault="00000000">
      <w:r>
        <w:rPr>
          <w:rFonts w:ascii="Times New Roman" w:hAnsi="Times New Roman" w:cs="Times New Roman"/>
        </w:rPr>
        <w:t>Location: Phoenix AZ, USA</w:t>
      </w:r>
    </w:p>
    <w:p w14:paraId="55FD8FB1" w14:textId="77777777" w:rsidR="00A809E0" w:rsidRDefault="00000000">
      <w:r>
        <w:rPr>
          <w:rFonts w:ascii="Times New Roman" w:hAnsi="Times New Roman" w:cs="Times New Roman"/>
        </w:rPr>
        <w:t>Serial Number: 3030</w:t>
      </w:r>
    </w:p>
    <w:p w14:paraId="7B7E5682" w14:textId="77777777" w:rsidR="00A809E0" w:rsidRDefault="00000000">
      <w:r>
        <w:rPr>
          <w:rFonts w:ascii="Times New Roman" w:hAnsi="Times New Roman" w:cs="Times New Roman"/>
        </w:rPr>
        <w:t>Registration Number: N330AL</w:t>
      </w:r>
    </w:p>
    <w:p w14:paraId="38C9B7EE" w14:textId="77777777" w:rsidR="00A809E0" w:rsidRDefault="00000000">
      <w:r>
        <w:rPr>
          <w:rFonts w:ascii="Times New Roman" w:hAnsi="Times New Roman" w:cs="Times New Roman"/>
        </w:rPr>
        <w:t>Airframe total hours: 1008</w:t>
      </w:r>
    </w:p>
    <w:p w14:paraId="2DA2054C" w14:textId="77777777" w:rsidR="00A809E0" w:rsidRDefault="00000000">
      <w:r>
        <w:rPr>
          <w:rFonts w:ascii="Times New Roman" w:hAnsi="Times New Roman" w:cs="Times New Roman"/>
        </w:rPr>
        <w:t xml:space="preserve">Engine TSMOH 664. </w:t>
      </w:r>
    </w:p>
    <w:p w14:paraId="3BB1F44D" w14:textId="77777777" w:rsidR="00A809E0" w:rsidRDefault="00A809E0"/>
    <w:p w14:paraId="34F5F096" w14:textId="77777777" w:rsidR="00A809E0" w:rsidRDefault="00A809E0"/>
    <w:p w14:paraId="5A1B7053" w14:textId="77777777" w:rsidR="00A809E0" w:rsidRDefault="00000000">
      <w:r>
        <w:rPr>
          <w:rFonts w:ascii="Verdana" w:hAnsi="Verdana" w:cs="Verdana"/>
          <w:u w:val="single"/>
        </w:rPr>
        <w:t>AVIONICS</w:t>
      </w:r>
    </w:p>
    <w:p w14:paraId="69B10514" w14:textId="77777777" w:rsidR="00A809E0" w:rsidRDefault="00000000">
      <w:r>
        <w:rPr>
          <w:rFonts w:ascii="Verdana" w:hAnsi="Verdana" w:cs="Verdana"/>
        </w:rPr>
        <w:t>AOA – by Advanced flight systems.</w:t>
      </w:r>
    </w:p>
    <w:p w14:paraId="471CC3CE" w14:textId="77777777" w:rsidR="00A809E0" w:rsidRDefault="00000000">
      <w:r>
        <w:rPr>
          <w:rFonts w:ascii="Verdana" w:hAnsi="Verdana" w:cs="Verdana"/>
        </w:rPr>
        <w:t>Dual Chelton IDU-1 PFS &amp; EFIS (displays ADS-B traffic)</w:t>
      </w:r>
    </w:p>
    <w:p w14:paraId="3590931F" w14:textId="77777777" w:rsidR="00A809E0" w:rsidRDefault="00000000">
      <w:proofErr w:type="spellStart"/>
      <w:r>
        <w:rPr>
          <w:rFonts w:ascii="Verdana" w:hAnsi="Verdana" w:cs="Verdana"/>
        </w:rPr>
        <w:t>Trutrak</w:t>
      </w:r>
      <w:proofErr w:type="spellEnd"/>
      <w:r>
        <w:rPr>
          <w:rFonts w:ascii="Verdana" w:hAnsi="Verdana" w:cs="Verdana"/>
        </w:rPr>
        <w:t xml:space="preserve"> VSGV (two servo auto pilot)</w:t>
      </w:r>
    </w:p>
    <w:p w14:paraId="0668EB93" w14:textId="77777777" w:rsidR="00A809E0" w:rsidRDefault="00000000">
      <w:r>
        <w:rPr>
          <w:rFonts w:ascii="Verdana" w:hAnsi="Verdana" w:cs="Verdana"/>
        </w:rPr>
        <w:t xml:space="preserve">Garmin stack: GNA 340. GNS 530AW, SL 30, GTX 345. </w:t>
      </w:r>
    </w:p>
    <w:p w14:paraId="02221BAE" w14:textId="77777777" w:rsidR="00A809E0" w:rsidRDefault="00000000">
      <w:r>
        <w:rPr>
          <w:rFonts w:ascii="Verdana" w:hAnsi="Verdana" w:cs="Verdana"/>
        </w:rPr>
        <w:lastRenderedPageBreak/>
        <w:t xml:space="preserve">Advanced AF 3400 EMS &amp; EFIS </w:t>
      </w:r>
    </w:p>
    <w:p w14:paraId="718C9B4E" w14:textId="77777777" w:rsidR="00A809E0" w:rsidRDefault="00000000">
      <w:r>
        <w:rPr>
          <w:rFonts w:ascii="Verdana" w:hAnsi="Verdana" w:cs="Verdana"/>
        </w:rPr>
        <w:t>Back Up instruments: Electric: Attitude, Speed, Altimeter</w:t>
      </w:r>
    </w:p>
    <w:p w14:paraId="3A2EE8EA" w14:textId="77777777" w:rsidR="00A809E0" w:rsidRDefault="00A809E0"/>
    <w:p w14:paraId="34AA20DD" w14:textId="77777777" w:rsidR="00A809E0" w:rsidRDefault="00A809E0"/>
    <w:p w14:paraId="7DBB9F8A" w14:textId="77777777" w:rsidR="00A809E0" w:rsidRDefault="00000000">
      <w:r>
        <w:rPr>
          <w:rFonts w:ascii="Times New Roman" w:hAnsi="Times New Roman" w:cs="Times New Roman"/>
          <w:u w:val="single"/>
        </w:rPr>
        <w:t>AIRFRAME</w:t>
      </w:r>
    </w:p>
    <w:p w14:paraId="21E4687F" w14:textId="77777777" w:rsidR="00A809E0" w:rsidRDefault="00000000">
      <w:r>
        <w:rPr>
          <w:rFonts w:ascii="Times New Roman" w:hAnsi="Times New Roman" w:cs="Times New Roman"/>
        </w:rPr>
        <w:t>Wing span 27ft. 3in. with removable extended wet wingtips installed.</w:t>
      </w:r>
    </w:p>
    <w:p w14:paraId="52899140" w14:textId="77777777" w:rsidR="00A809E0" w:rsidRDefault="00000000">
      <w:r>
        <w:rPr>
          <w:rFonts w:ascii="Times New Roman" w:hAnsi="Times New Roman" w:cs="Times New Roman"/>
        </w:rPr>
        <w:t xml:space="preserve">Empty Wt. 1651 </w:t>
      </w:r>
      <w:proofErr w:type="spellStart"/>
      <w:r>
        <w:rPr>
          <w:rFonts w:ascii="Times New Roman" w:hAnsi="Times New Roman" w:cs="Times New Roman"/>
        </w:rPr>
        <w:t>lbs</w:t>
      </w:r>
      <w:proofErr w:type="spellEnd"/>
      <w:r>
        <w:rPr>
          <w:rFonts w:ascii="Times New Roman" w:hAnsi="Times New Roman" w:cs="Times New Roman"/>
        </w:rPr>
        <w:t xml:space="preserve">    Max Gross Wt. 2700     Useful load = 1049</w:t>
      </w:r>
    </w:p>
    <w:p w14:paraId="0296182C" w14:textId="77777777" w:rsidR="00A809E0" w:rsidRDefault="00000000">
      <w:r>
        <w:rPr>
          <w:rFonts w:ascii="Times New Roman" w:hAnsi="Times New Roman" w:cs="Times New Roman"/>
        </w:rPr>
        <w:t>New paint 2011</w:t>
      </w:r>
    </w:p>
    <w:p w14:paraId="532A143E" w14:textId="77777777" w:rsidR="00A809E0" w:rsidRDefault="00000000">
      <w:r>
        <w:rPr>
          <w:rFonts w:ascii="Times New Roman" w:hAnsi="Times New Roman" w:cs="Times New Roman"/>
        </w:rPr>
        <w:t>Extended rudder and ventral fin by Performance One Aviation 2011.</w:t>
      </w:r>
    </w:p>
    <w:p w14:paraId="10577A93" w14:textId="77777777" w:rsidR="00A809E0" w:rsidRDefault="00000000">
      <w:r>
        <w:rPr>
          <w:rFonts w:ascii="Verdana" w:hAnsi="Verdana" w:cs="Verdana"/>
        </w:rPr>
        <w:t>Electric standard flaps.</w:t>
      </w:r>
    </w:p>
    <w:p w14:paraId="0706210A" w14:textId="77777777" w:rsidR="00A809E0" w:rsidRDefault="00000000">
      <w:r>
        <w:rPr>
          <w:rFonts w:ascii="Times New Roman" w:hAnsi="Times New Roman" w:cs="Times New Roman"/>
        </w:rPr>
        <w:t>RAM AIR; Switch allows unfiltered “ram air” for engine.</w:t>
      </w:r>
    </w:p>
    <w:p w14:paraId="112E22A0" w14:textId="77777777" w:rsidR="00A809E0" w:rsidRDefault="00000000">
      <w:r>
        <w:rPr>
          <w:rFonts w:ascii="Times" w:hAnsi="Times" w:cs="Times"/>
        </w:rPr>
        <w:t>The lower cowling has been modified so it can be removed without removing    the nose gear doors.</w:t>
      </w:r>
    </w:p>
    <w:p w14:paraId="31F30B20" w14:textId="77777777" w:rsidR="00A809E0" w:rsidRDefault="00000000">
      <w:r>
        <w:rPr>
          <w:rFonts w:ascii="Times New Roman" w:hAnsi="Times New Roman" w:cs="Times New Roman"/>
        </w:rPr>
        <w:t>Grove brake upgrade in 2011.</w:t>
      </w:r>
    </w:p>
    <w:p w14:paraId="53FE8A8A" w14:textId="77777777" w:rsidR="00A809E0" w:rsidRDefault="00000000">
      <w:r>
        <w:rPr>
          <w:rFonts w:ascii="Times New Roman" w:hAnsi="Times New Roman" w:cs="Times New Roman"/>
        </w:rPr>
        <w:t>Brake pedals for Pilot &amp; Passenger.</w:t>
      </w:r>
    </w:p>
    <w:p w14:paraId="6715A7A6" w14:textId="77777777" w:rsidR="00A809E0" w:rsidRDefault="00A809E0"/>
    <w:p w14:paraId="44CD6B23" w14:textId="77777777" w:rsidR="00A809E0" w:rsidRDefault="00A809E0"/>
    <w:p w14:paraId="179403C5" w14:textId="77777777" w:rsidR="00A809E0" w:rsidRDefault="00000000">
      <w:r>
        <w:rPr>
          <w:rFonts w:ascii="Times New Roman" w:hAnsi="Times New Roman" w:cs="Times New Roman"/>
        </w:rPr>
        <w:t>Heavy duty landing gear side braces by Stoddard Hamilton.</w:t>
      </w:r>
    </w:p>
    <w:p w14:paraId="24615F2E" w14:textId="77777777" w:rsidR="00A809E0" w:rsidRDefault="00000000">
      <w:r>
        <w:rPr>
          <w:rFonts w:ascii="Times New Roman" w:hAnsi="Times New Roman" w:cs="Times New Roman"/>
        </w:rPr>
        <w:t xml:space="preserve">Heavy duty Oleo Strut barrels by Phoenix Composites, </w:t>
      </w:r>
    </w:p>
    <w:p w14:paraId="468D2D8B" w14:textId="77777777" w:rsidR="00A809E0" w:rsidRDefault="00000000">
      <w:r>
        <w:rPr>
          <w:rFonts w:ascii="Times New Roman" w:hAnsi="Times New Roman" w:cs="Times New Roman"/>
        </w:rPr>
        <w:t>(These are 2X stronger than stock).</w:t>
      </w:r>
    </w:p>
    <w:p w14:paraId="3119126D" w14:textId="77777777" w:rsidR="00A809E0" w:rsidRDefault="00000000">
      <w:r>
        <w:rPr>
          <w:rFonts w:ascii="Verdana" w:hAnsi="Verdana" w:cs="Verdana"/>
        </w:rPr>
        <w:t>Emergency gear pump extend system.</w:t>
      </w:r>
    </w:p>
    <w:p w14:paraId="29E4ACC7" w14:textId="77777777" w:rsidR="00A809E0" w:rsidRDefault="00000000">
      <w:r>
        <w:rPr>
          <w:rFonts w:ascii="Times New Roman" w:hAnsi="Times New Roman" w:cs="Times New Roman"/>
        </w:rPr>
        <w:t xml:space="preserve">Nose gear </w:t>
      </w:r>
      <w:proofErr w:type="gramStart"/>
      <w:r>
        <w:rPr>
          <w:rFonts w:ascii="Times New Roman" w:hAnsi="Times New Roman" w:cs="Times New Roman"/>
        </w:rPr>
        <w:t>unlock</w:t>
      </w:r>
      <w:proofErr w:type="gramEnd"/>
      <w:r>
        <w:rPr>
          <w:rFonts w:ascii="Times New Roman" w:hAnsi="Times New Roman" w:cs="Times New Roman"/>
        </w:rPr>
        <w:t xml:space="preserve"> from inside flight deck</w:t>
      </w:r>
    </w:p>
    <w:p w14:paraId="44C50537" w14:textId="77777777" w:rsidR="00A809E0" w:rsidRDefault="00A809E0"/>
    <w:p w14:paraId="5565EE4A" w14:textId="77777777" w:rsidR="00A809E0" w:rsidRDefault="00000000">
      <w:r>
        <w:rPr>
          <w:rFonts w:ascii="Verdana" w:hAnsi="Verdana" w:cs="Verdana"/>
        </w:rPr>
        <w:t>Fuel capacity is 79 gallons:</w:t>
      </w:r>
    </w:p>
    <w:p w14:paraId="42736885" w14:textId="77777777" w:rsidR="00A809E0" w:rsidRDefault="00000000">
      <w:r>
        <w:rPr>
          <w:rFonts w:ascii="Verdana" w:hAnsi="Verdana" w:cs="Verdana"/>
        </w:rPr>
        <w:t xml:space="preserve">Three position </w:t>
      </w:r>
      <w:proofErr w:type="spellStart"/>
      <w:r>
        <w:rPr>
          <w:rFonts w:ascii="Verdana" w:hAnsi="Verdana" w:cs="Verdana"/>
        </w:rPr>
        <w:t>Andair</w:t>
      </w:r>
      <w:proofErr w:type="spellEnd"/>
      <w:r>
        <w:rPr>
          <w:rFonts w:ascii="Verdana" w:hAnsi="Verdana" w:cs="Verdana"/>
        </w:rPr>
        <w:t xml:space="preserve"> fuel selector: Main 44 or Right 17.5 or Left 17.5.</w:t>
      </w:r>
    </w:p>
    <w:p w14:paraId="607D95C6" w14:textId="77777777" w:rsidR="00A809E0" w:rsidRDefault="00000000">
      <w:r>
        <w:rPr>
          <w:rFonts w:ascii="Verdana" w:hAnsi="Verdana" w:cs="Verdana"/>
        </w:rPr>
        <w:t>24 Gallons (12 each) in two wing tanks rear of wing spar.</w:t>
      </w:r>
    </w:p>
    <w:p w14:paraId="4CE7B681" w14:textId="77777777" w:rsidR="00A809E0" w:rsidRDefault="00000000">
      <w:r>
        <w:rPr>
          <w:rFonts w:ascii="Verdana" w:hAnsi="Verdana" w:cs="Verdana"/>
        </w:rPr>
        <w:tab/>
        <w:t>44 Gallons main wing tank</w:t>
      </w:r>
    </w:p>
    <w:p w14:paraId="70514A14" w14:textId="77777777" w:rsidR="00A809E0" w:rsidRDefault="00000000">
      <w:r>
        <w:rPr>
          <w:rFonts w:ascii="Verdana" w:hAnsi="Verdana" w:cs="Verdana"/>
        </w:rPr>
        <w:lastRenderedPageBreak/>
        <w:tab/>
        <w:t>11 Gallons (5.5 each) extended wet wing tip tanks.</w:t>
      </w:r>
    </w:p>
    <w:p w14:paraId="7993CB96" w14:textId="77777777" w:rsidR="00A809E0" w:rsidRDefault="00A809E0"/>
    <w:p w14:paraId="35F6301B" w14:textId="77777777" w:rsidR="00A809E0" w:rsidRDefault="00000000">
      <w:r>
        <w:rPr>
          <w:rFonts w:ascii="Times New Roman" w:hAnsi="Times New Roman" w:cs="Times New Roman"/>
          <w:u w:val="single"/>
        </w:rPr>
        <w:t>Damage history: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Nose gear collapse, repaired 2009  </w:t>
      </w:r>
    </w:p>
    <w:p w14:paraId="40A043F7" w14:textId="77777777" w:rsidR="00A809E0" w:rsidRDefault="00000000">
      <w:pPr>
        <w:ind w:left="2160"/>
      </w:pPr>
      <w:r>
        <w:rPr>
          <w:rFonts w:ascii="Times New Roman" w:hAnsi="Times New Roman" w:cs="Times New Roman"/>
        </w:rPr>
        <w:t>Fell off jack stands, repaired 2010</w:t>
      </w:r>
    </w:p>
    <w:p w14:paraId="5F5C317F" w14:textId="77777777" w:rsidR="00A809E0" w:rsidRDefault="00A809E0"/>
    <w:p w14:paraId="6EE3BC03" w14:textId="77777777" w:rsidR="00A809E0" w:rsidRDefault="00000000">
      <w:r>
        <w:rPr>
          <w:rFonts w:ascii="Verdana" w:hAnsi="Verdana" w:cs="Verdana"/>
          <w:u w:val="single"/>
        </w:rPr>
        <w:t>ENGINE</w:t>
      </w:r>
    </w:p>
    <w:p w14:paraId="31B0A7FE" w14:textId="77777777" w:rsidR="00A809E0" w:rsidRDefault="00000000">
      <w:r>
        <w:rPr>
          <w:rFonts w:ascii="Verdana" w:hAnsi="Verdana" w:cs="Verdana"/>
        </w:rPr>
        <w:t>IO-540-X (K1G5D</w:t>
      </w:r>
      <w:proofErr w:type="gramStart"/>
      <w:r>
        <w:rPr>
          <w:rFonts w:ascii="Verdana" w:hAnsi="Verdana" w:cs="Verdana"/>
        </w:rPr>
        <w:t>)  S</w:t>
      </w:r>
      <w:proofErr w:type="gramEnd"/>
      <w:r>
        <w:rPr>
          <w:rFonts w:ascii="Verdana" w:hAnsi="Verdana" w:cs="Verdana"/>
        </w:rPr>
        <w:t>/N BPA 8568</w:t>
      </w:r>
    </w:p>
    <w:p w14:paraId="61297A23" w14:textId="77777777" w:rsidR="00A809E0" w:rsidRDefault="00000000">
      <w:r>
        <w:rPr>
          <w:rFonts w:ascii="Verdana" w:hAnsi="Verdana" w:cs="Verdana"/>
        </w:rPr>
        <w:t>664 Hours since Barrett overhaul.</w:t>
      </w:r>
    </w:p>
    <w:p w14:paraId="0F3F79C5" w14:textId="77777777" w:rsidR="00A809E0" w:rsidRDefault="00000000">
      <w:r>
        <w:rPr>
          <w:rFonts w:ascii="Verdana" w:hAnsi="Verdana" w:cs="Verdana"/>
        </w:rPr>
        <w:t xml:space="preserve">416 Hours since </w:t>
      </w:r>
      <w:proofErr w:type="spellStart"/>
      <w:r>
        <w:rPr>
          <w:rFonts w:ascii="Verdana" w:hAnsi="Verdana" w:cs="Verdana"/>
        </w:rPr>
        <w:t>Lycon</w:t>
      </w:r>
      <w:proofErr w:type="spellEnd"/>
      <w:r>
        <w:rPr>
          <w:rFonts w:ascii="Verdana" w:hAnsi="Verdana" w:cs="Verdana"/>
        </w:rPr>
        <w:t xml:space="preserve"> bottom rebuild &amp; new pistons.</w:t>
      </w:r>
    </w:p>
    <w:p w14:paraId="112F2102" w14:textId="77777777" w:rsidR="00A809E0" w:rsidRDefault="00000000">
      <w:r>
        <w:rPr>
          <w:rFonts w:ascii="Times New Roman" w:hAnsi="Times New Roman" w:cs="Times New Roman"/>
        </w:rPr>
        <w:t>Compression 1.76/80 2.79/80 3.79/80 4.77/80 5.76/80 6.79/80</w:t>
      </w:r>
    </w:p>
    <w:p w14:paraId="5812042B" w14:textId="77777777" w:rsidR="00A809E0" w:rsidRDefault="00000000">
      <w:r>
        <w:rPr>
          <w:rFonts w:ascii="Verdana" w:hAnsi="Verdana" w:cs="Verdana"/>
        </w:rPr>
        <w:t xml:space="preserve">One double magneto </w:t>
      </w:r>
    </w:p>
    <w:p w14:paraId="4636D989" w14:textId="77777777" w:rsidR="00A809E0" w:rsidRDefault="00000000">
      <w:r>
        <w:rPr>
          <w:rFonts w:ascii="Verdana" w:hAnsi="Verdana" w:cs="Verdana"/>
        </w:rPr>
        <w:t>One Light Speed III electronic ignition in 2011</w:t>
      </w:r>
    </w:p>
    <w:p w14:paraId="41443689" w14:textId="77777777" w:rsidR="00A809E0" w:rsidRDefault="00000000">
      <w:r>
        <w:rPr>
          <w:rFonts w:ascii="Tahoma" w:hAnsi="Tahoma" w:cs="Tahoma"/>
          <w:color w:val="2A2A2A"/>
        </w:rPr>
        <w:t>Low Drag Cut Off Headers</w:t>
      </w:r>
    </w:p>
    <w:p w14:paraId="70ECF078" w14:textId="77777777" w:rsidR="00A809E0" w:rsidRDefault="00A809E0"/>
    <w:p w14:paraId="4CD22F78" w14:textId="77777777" w:rsidR="00A809E0" w:rsidRDefault="00000000">
      <w:r>
        <w:rPr>
          <w:rFonts w:ascii="Verdana" w:hAnsi="Verdana" w:cs="Verdana"/>
          <w:u w:val="single"/>
        </w:rPr>
        <w:t>PROPELLOR</w:t>
      </w:r>
    </w:p>
    <w:p w14:paraId="3673DC72" w14:textId="77777777" w:rsidR="00A809E0" w:rsidRDefault="00000000">
      <w:r>
        <w:rPr>
          <w:rFonts w:ascii="Verdana" w:hAnsi="Verdana" w:cs="Verdana"/>
        </w:rPr>
        <w:t xml:space="preserve">Two blade Hartzell C/S propeller. TSN 472 </w:t>
      </w:r>
    </w:p>
    <w:p w14:paraId="15DCD0B1" w14:textId="77777777" w:rsidR="00A809E0" w:rsidRDefault="00000000">
      <w:r>
        <w:rPr>
          <w:rFonts w:ascii="Verdana" w:hAnsi="Verdana" w:cs="Verdana"/>
        </w:rPr>
        <w:t>Woodward governor</w:t>
      </w:r>
    </w:p>
    <w:sectPr w:rsidR="00A809E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9E0"/>
    <w:rsid w:val="00843C22"/>
    <w:rsid w:val="00A01B83"/>
    <w:rsid w:val="00A8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3D6BC"/>
  <w15:docId w15:val="{362563EA-D029-C947-80BD-26C43633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CocoaOOXMLWriter/2487.7</generator>
</meta>
</file>

<file path=customXml/itemProps1.xml><?xml version="1.0" encoding="utf-8"?>
<ds:datastoreItem xmlns:ds="http://schemas.openxmlformats.org/officeDocument/2006/customXml" ds:itemID="{2A1D037D-3C84-D744-A39B-8D20C6D562DA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Daniel DeMuri</cp:lastModifiedBy>
  <cp:revision>2</cp:revision>
  <dcterms:created xsi:type="dcterms:W3CDTF">2026-05-30T01:23:00Z</dcterms:created>
  <dcterms:modified xsi:type="dcterms:W3CDTF">2026-05-30T01:24:00Z</dcterms:modified>
</cp:coreProperties>
</file>