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D6FA" w14:textId="0874DA73" w:rsid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hAnsi="Aptos" w:cs="Segoe UI"/>
          <w:b/>
          <w:bCs/>
          <w:sz w:val="56"/>
          <w:szCs w:val="56"/>
          <w:u w:val="single"/>
          <w:lang w:val="fr-FR"/>
        </w:rPr>
      </w:pPr>
      <w:r w:rsidRPr="009E4C6F">
        <w:rPr>
          <w:rStyle w:val="normaltextrun"/>
          <w:rFonts w:ascii="Aptos" w:hAnsi="Aptos" w:cs="Segoe UI"/>
          <w:b/>
          <w:bCs/>
          <w:sz w:val="56"/>
          <w:szCs w:val="56"/>
          <w:u w:val="single"/>
          <w:lang w:val="fr-FR"/>
        </w:rPr>
        <w:t>2002 Cessna T182T</w:t>
      </w:r>
    </w:p>
    <w:p w14:paraId="4E3DE6C5" w14:textId="0C18B9C5" w:rsidR="0028175D" w:rsidRDefault="0028175D" w:rsidP="009E4C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hAnsi="Aptos" w:cs="Segoe UI"/>
          <w:b/>
          <w:bCs/>
          <w:sz w:val="56"/>
          <w:szCs w:val="56"/>
          <w:u w:val="single"/>
          <w:lang w:val="fr-FR"/>
        </w:rPr>
      </w:pPr>
      <w:r>
        <w:rPr>
          <w:rStyle w:val="normaltextrun"/>
          <w:rFonts w:ascii="Aptos" w:hAnsi="Aptos" w:cs="Segoe UI"/>
          <w:b/>
          <w:bCs/>
          <w:sz w:val="56"/>
          <w:szCs w:val="56"/>
          <w:u w:val="single"/>
          <w:lang w:val="fr-FR"/>
        </w:rPr>
        <w:t>$425,000.00</w:t>
      </w:r>
    </w:p>
    <w:p w14:paraId="01472655" w14:textId="77777777" w:rsidR="0028175D" w:rsidRPr="009E4C6F" w:rsidRDefault="0028175D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fr-FR"/>
        </w:rPr>
      </w:pPr>
    </w:p>
    <w:p w14:paraId="44B23D1D" w14:textId="05ED2886" w:rsidR="009E4C6F" w:rsidRP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  <w:lang w:val="fr-FR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29A5D110" wp14:editId="595221A3">
            <wp:extent cx="4781550" cy="319087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F6AF7" w14:textId="3B3F02C4" w:rsidR="009E4C6F" w:rsidRPr="009E4C6F" w:rsidRDefault="009E4C6F" w:rsidP="009E4C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fr-FR"/>
        </w:rPr>
      </w:pPr>
    </w:p>
    <w:p w14:paraId="0A1728A7" w14:textId="76385FBD" w:rsidR="009E4C6F" w:rsidRP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E4C6F">
        <w:rPr>
          <w:rStyle w:val="normaltextrun"/>
          <w:rFonts w:ascii="Aptos" w:hAnsi="Aptos" w:cs="Segoe UI"/>
          <w:b/>
          <w:bCs/>
        </w:rPr>
        <w:t>Serial #:</w:t>
      </w:r>
      <w:r w:rsidRPr="009E4C6F">
        <w:rPr>
          <w:rStyle w:val="normaltextrun"/>
          <w:rFonts w:ascii="Aptos" w:hAnsi="Aptos" w:cs="Segoe UI"/>
        </w:rPr>
        <w:t> T18208112</w:t>
      </w:r>
    </w:p>
    <w:p w14:paraId="357F3482" w14:textId="4DD9E6F8" w:rsidR="009E4C6F" w:rsidRP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E4C6F">
        <w:rPr>
          <w:rStyle w:val="normaltextrun"/>
          <w:rFonts w:ascii="Aptos" w:hAnsi="Aptos" w:cs="Segoe UI"/>
          <w:b/>
          <w:bCs/>
        </w:rPr>
        <w:t>Tail #:</w:t>
      </w:r>
      <w:r w:rsidRPr="009E4C6F">
        <w:rPr>
          <w:rStyle w:val="normaltextrun"/>
          <w:rFonts w:ascii="Aptos" w:hAnsi="Aptos" w:cs="Segoe UI"/>
        </w:rPr>
        <w:t> N182GN</w:t>
      </w:r>
    </w:p>
    <w:p w14:paraId="6C0E2EA6" w14:textId="67CD6649" w:rsid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Engine:</w:t>
      </w:r>
      <w:r>
        <w:rPr>
          <w:rStyle w:val="normaltextrun"/>
          <w:rFonts w:ascii="Aptos" w:hAnsi="Aptos" w:cs="Segoe UI"/>
        </w:rPr>
        <w:t> TIO540-AK1A</w:t>
      </w:r>
    </w:p>
    <w:p w14:paraId="772084D2" w14:textId="5584EEE3" w:rsid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TTAF:</w:t>
      </w:r>
      <w:r>
        <w:rPr>
          <w:rStyle w:val="normaltextrun"/>
          <w:rFonts w:ascii="Aptos" w:hAnsi="Aptos" w:cs="Segoe UI"/>
        </w:rPr>
        <w:t> 740 hours</w:t>
      </w:r>
    </w:p>
    <w:p w14:paraId="3594697F" w14:textId="72D0F647" w:rsid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99FF4B2" w14:textId="5FA25CDA" w:rsidR="009E4C6F" w:rsidRDefault="009E4C6F" w:rsidP="009E4C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Engine Time:</w:t>
      </w:r>
      <w:r>
        <w:rPr>
          <w:rStyle w:val="normaltextrun"/>
          <w:rFonts w:ascii="Aptos" w:hAnsi="Aptos" w:cs="Segoe UI"/>
        </w:rPr>
        <w:t> 48 hours SMOH</w:t>
      </w:r>
    </w:p>
    <w:p w14:paraId="287B160D" w14:textId="336B6CF0" w:rsidR="009E4C6F" w:rsidRDefault="009E4C6F" w:rsidP="009E4C6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509ABD8" w14:textId="02E201CB" w:rsidR="009E4C6F" w:rsidRDefault="009E4C6F" w:rsidP="009E4C6F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Ly-Con Built Engine – Premier Engine Shop Known for their quality and added Horsepower.</w:t>
      </w:r>
    </w:p>
    <w:p w14:paraId="2F123D02" w14:textId="7B59DFEF" w:rsidR="009E4C6F" w:rsidRDefault="009E4C6F" w:rsidP="009E4C6F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NIKARAMA </w:t>
      </w:r>
      <w:proofErr w:type="spellStart"/>
      <w:r>
        <w:rPr>
          <w:rStyle w:val="normaltextrun"/>
          <w:rFonts w:ascii="Aptos" w:hAnsi="Aptos" w:cs="Segoe UI"/>
        </w:rPr>
        <w:t>Cerminil</w:t>
      </w:r>
      <w:proofErr w:type="spellEnd"/>
      <w:r>
        <w:rPr>
          <w:rStyle w:val="normaltextrun"/>
          <w:rFonts w:ascii="Aptos" w:hAnsi="Aptos" w:cs="Segoe UI"/>
        </w:rPr>
        <w:t> Cylinders</w:t>
      </w:r>
    </w:p>
    <w:p w14:paraId="69BB50C3" w14:textId="41F0BFA5" w:rsidR="009E4C6F" w:rsidRDefault="009E4C6F" w:rsidP="009E4C6F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Cylinders were Port – Ground</w:t>
      </w:r>
    </w:p>
    <w:p w14:paraId="52163D47" w14:textId="4BF50577" w:rsidR="009E4C6F" w:rsidRDefault="009E4C6F" w:rsidP="009E4C6F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Turbo, Wastegate, Slope Controller all </w:t>
      </w:r>
      <w:proofErr w:type="spellStart"/>
      <w:r>
        <w:rPr>
          <w:rStyle w:val="normaltextrun"/>
          <w:rFonts w:ascii="Aptos" w:hAnsi="Aptos" w:cs="Segoe UI"/>
        </w:rPr>
        <w:t>OH’d</w:t>
      </w:r>
      <w:proofErr w:type="spellEnd"/>
    </w:p>
    <w:p w14:paraId="3A39B0F9" w14:textId="11DF8EFC" w:rsidR="009E4C6F" w:rsidRDefault="009E4C6F" w:rsidP="009E4C6F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All New Hoses</w:t>
      </w:r>
    </w:p>
    <w:p w14:paraId="524714AD" w14:textId="487D0A7A" w:rsidR="009E4C6F" w:rsidRDefault="009E4C6F" w:rsidP="009E4C6F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Last Annual 2/2026 all Cylinders were 78/80 or greater.</w:t>
      </w:r>
    </w:p>
    <w:p w14:paraId="0BF110FC" w14:textId="0007B541" w:rsidR="009E4C6F" w:rsidRDefault="009E4C6F" w:rsidP="009E4C6F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ptos" w:hAnsi="Aptos" w:cs="Segoe UI"/>
        </w:rPr>
      </w:pPr>
      <w:r>
        <w:rPr>
          <w:rStyle w:val="normaltextrun"/>
          <w:rFonts w:ascii="Aptos" w:hAnsi="Aptos" w:cs="Segoe UI"/>
        </w:rPr>
        <w:t>AD 2026-04-11 Does NOT apply to this engine – The majority of T182T’s are affected by this AD that requires the Lycoming bushing P/N LW 13923 be replaced, but this engine has the superior bushing P/N SL 13923A which DOES NOT fall within the AD.</w:t>
      </w:r>
    </w:p>
    <w:p w14:paraId="456E489B" w14:textId="1329B151" w:rsidR="00FE1CBB" w:rsidRDefault="00FE1CBB" w:rsidP="009E4C6F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Fonts w:ascii="Calibri" w:hAnsi="Calibri" w:cs="Calibri"/>
          <w:color w:val="000000"/>
        </w:rPr>
        <w:t>DLC ( Diamond Like Carbon ) </w:t>
      </w:r>
      <w:r>
        <w:rPr>
          <w:rFonts w:ascii="Calibri" w:hAnsi="Calibri" w:cs="Calibri"/>
          <w:color w:val="000000"/>
        </w:rPr>
        <w:t>Coating on valve tappet bodies</w:t>
      </w:r>
    </w:p>
    <w:p w14:paraId="3A2548BF" w14:textId="133BB135" w:rsidR="009E4C6F" w:rsidRDefault="009E4C6F" w:rsidP="009E4C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697A0B9" w14:textId="418421CE" w:rsidR="009E4C6F" w:rsidRPr="00FE1CBB" w:rsidRDefault="009E4C6F" w:rsidP="009E4C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Prop Time: </w:t>
      </w:r>
      <w:r>
        <w:rPr>
          <w:rStyle w:val="normaltextrun"/>
          <w:rFonts w:ascii="Aptos" w:hAnsi="Aptos" w:cs="Segoe UI"/>
        </w:rPr>
        <w:t>48 Since Overhaul</w:t>
      </w:r>
    </w:p>
    <w:p w14:paraId="77A34064" w14:textId="77777777" w:rsidR="009E4C6F" w:rsidRDefault="009E4C6F" w:rsidP="009E4C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14:paraId="06564213" w14:textId="01FD90A8" w:rsidR="009E4C6F" w:rsidRDefault="009E4C6F" w:rsidP="009E4C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Avionics:</w:t>
      </w:r>
    </w:p>
    <w:p w14:paraId="36318362" w14:textId="4CEA217C" w:rsidR="009E4C6F" w:rsidRDefault="009E4C6F" w:rsidP="009E4C6F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Garmin G3X with Engine Instrument System (EIS)</w:t>
      </w:r>
    </w:p>
    <w:p w14:paraId="248A0E16" w14:textId="4D1364D8" w:rsidR="009E4C6F" w:rsidRDefault="009E4C6F" w:rsidP="009E4C6F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Garmin GTN 750</w:t>
      </w:r>
    </w:p>
    <w:p w14:paraId="5F4B2068" w14:textId="7C10814A" w:rsidR="009E4C6F" w:rsidRDefault="009E4C6F" w:rsidP="009E4C6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Garmin GTX 345X ADSB IN/OUT Transponder with Subscription Free Weather</w:t>
      </w:r>
    </w:p>
    <w:p w14:paraId="60271B62" w14:textId="203CF762" w:rsidR="009E4C6F" w:rsidRDefault="009E4C6F" w:rsidP="009E4C6F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Garmin G5 Backup Display</w:t>
      </w:r>
    </w:p>
    <w:p w14:paraId="57526421" w14:textId="5DEB3C0C" w:rsidR="009E4C6F" w:rsidRDefault="009E4C6F" w:rsidP="009E4C6F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PMA 8000BT Stereo Audio Panel</w:t>
      </w:r>
    </w:p>
    <w:p w14:paraId="0ED8248D" w14:textId="246B8336" w:rsidR="009E4C6F" w:rsidRDefault="009E4C6F" w:rsidP="009E4C6F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KAP 140 AP with Altitude Pre-Select &amp; trim controls.</w:t>
      </w:r>
    </w:p>
    <w:p w14:paraId="14FEF18B" w14:textId="4B9562D8" w:rsidR="009E4C6F" w:rsidRDefault="009E4C6F" w:rsidP="009E4C6F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Bendix King Nav Radio</w:t>
      </w:r>
    </w:p>
    <w:p w14:paraId="13851D71" w14:textId="3CFDC319" w:rsidR="009E4C6F" w:rsidRDefault="009E4C6F" w:rsidP="009E4C6F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ACK Tech Model E-04 406 MHz ELT</w:t>
      </w:r>
    </w:p>
    <w:p w14:paraId="74C73783" w14:textId="6E326C9F" w:rsidR="009E4C6F" w:rsidRDefault="009E4C6F" w:rsidP="009E4C6F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</w:rPr>
        <w:t>TCW Technologies Back-Up Avionics Battery System</w:t>
      </w:r>
    </w:p>
    <w:p w14:paraId="19A99706" w14:textId="1F7E0819" w:rsidR="009E4C6F" w:rsidRDefault="009E4C6F" w:rsidP="009E4C6F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</w:p>
    <w:p w14:paraId="5E808D66" w14:textId="77777777" w:rsidR="009367FA" w:rsidRDefault="009367FA" w:rsidP="009367F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Annual: Completed 2/2026, Next Due 2/2027</w:t>
      </w:r>
    </w:p>
    <w:p w14:paraId="6F7F811A" w14:textId="0988C1D4" w:rsidR="009367FA" w:rsidRDefault="009367FA" w:rsidP="009367F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· FARs 91.411 &amp; 91.413: Completed 2/2025, Next Due 2/2027</w:t>
      </w:r>
    </w:p>
    <w:p w14:paraId="144D309B" w14:textId="50F20390" w:rsidR="009367FA" w:rsidRDefault="009367FA" w:rsidP="009367FA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Oxygen System: Yes – Hydrostatic Check due 06/2027</w:t>
      </w:r>
    </w:p>
    <w:p w14:paraId="5BD685CE" w14:textId="77777777" w:rsidR="009367FA" w:rsidRDefault="009367FA" w:rsidP="009E4C6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  <w:b/>
          <w:bCs/>
        </w:rPr>
      </w:pPr>
    </w:p>
    <w:p w14:paraId="1A139387" w14:textId="2BAE6146" w:rsidR="009E4C6F" w:rsidRDefault="009E4C6F" w:rsidP="009E4C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</w:rPr>
        <w:t>Summary:</w:t>
      </w:r>
    </w:p>
    <w:p w14:paraId="7C0F6D6B" w14:textId="1D06672C" w:rsidR="009E4C6F" w:rsidRDefault="009E4C6F" w:rsidP="009E4C6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If you have been searching for an immaculate, high-performance cross-country machine, this is the one. This 2002 Cessna T182T is a rare, pristine example of the legendary Turbo Skylane. With only </w:t>
      </w:r>
      <w:r>
        <w:rPr>
          <w:rStyle w:val="normaltextrun"/>
          <w:rFonts w:ascii="Aptos" w:hAnsi="Aptos" w:cs="Segoe UI"/>
          <w:b/>
          <w:bCs/>
        </w:rPr>
        <w:t>740 original airframe hours</w:t>
      </w:r>
      <w:r>
        <w:rPr>
          <w:rStyle w:val="normaltextrun"/>
          <w:rFonts w:ascii="Aptos" w:hAnsi="Aptos" w:cs="Segoe UI"/>
        </w:rPr>
        <w:t> and a </w:t>
      </w:r>
      <w:r>
        <w:rPr>
          <w:rStyle w:val="normaltextrun"/>
          <w:rFonts w:ascii="Aptos" w:hAnsi="Aptos" w:cs="Segoe UI"/>
          <w:b/>
          <w:bCs/>
        </w:rPr>
        <w:t>two-owner history</w:t>
      </w:r>
      <w:r>
        <w:rPr>
          <w:rStyle w:val="normaltextrun"/>
          <w:rFonts w:ascii="Aptos" w:hAnsi="Aptos" w:cs="Segoe UI"/>
        </w:rPr>
        <w:t>, this aircraft has been meticulously cared for, always </w:t>
      </w:r>
      <w:proofErr w:type="spellStart"/>
      <w:r>
        <w:rPr>
          <w:rStyle w:val="normaltextrun"/>
          <w:rFonts w:ascii="Aptos" w:hAnsi="Aptos" w:cs="Segoe UI"/>
        </w:rPr>
        <w:t>hangared</w:t>
      </w:r>
      <w:proofErr w:type="spellEnd"/>
      <w:r>
        <w:rPr>
          <w:rStyle w:val="normaltextrun"/>
          <w:rFonts w:ascii="Aptos" w:hAnsi="Aptos" w:cs="Segoe UI"/>
        </w:rPr>
        <w:t>, and kept in a dry climate. The custom “182” N number that was chosen is a nice touch as well.</w:t>
      </w:r>
    </w:p>
    <w:p w14:paraId="76E597BB" w14:textId="60B7FD09" w:rsidR="009E4C6F" w:rsidRDefault="009E4C6F" w:rsidP="009E4C6F">
      <w:pPr>
        <w:pStyle w:val="paragrap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It features a flawless exterior and interior, offering a true "like-new" presence on the ramp.</w:t>
      </w:r>
    </w:p>
    <w:p w14:paraId="60FAD67F" w14:textId="0D7328ED" w:rsidR="009E4C6F" w:rsidRDefault="009E4C6F" w:rsidP="009E4C6F">
      <w:pPr>
        <w:pStyle w:val="paragraph"/>
        <w:spacing w:before="0" w:after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Forget standard overhauls. This T182T features a </w:t>
      </w:r>
      <w:r>
        <w:rPr>
          <w:rStyle w:val="normaltextrun"/>
          <w:rFonts w:ascii="Aptos" w:hAnsi="Aptos" w:cs="Segoe UI"/>
          <w:b/>
          <w:bCs/>
        </w:rPr>
        <w:t>zero-timed engine custom built by Ly-Con Engines</w:t>
      </w:r>
      <w:r>
        <w:rPr>
          <w:rStyle w:val="normaltextrun"/>
          <w:rFonts w:ascii="Aptos" w:hAnsi="Aptos" w:cs="Segoe UI"/>
        </w:rPr>
        <w:t> - the industry gold standard for premium aircraft performance and precision balancing. You get the peace of mind, reliability, and crisp performance of a fresh, elite-tier build right from day one.</w:t>
      </w:r>
    </w:p>
    <w:p w14:paraId="12039FD4" w14:textId="120943A5" w:rsidR="009E4C6F" w:rsidRDefault="009E4C6F" w:rsidP="009E4C6F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  <w:b/>
          <w:bCs/>
        </w:rPr>
        <w:t>Dry Climate Pedigree:</w:t>
      </w:r>
      <w:r>
        <w:rPr>
          <w:rStyle w:val="normaltextrun"/>
          <w:rFonts w:ascii="Aptos" w:hAnsi="Aptos" w:cs="Segoe UI"/>
        </w:rPr>
        <w:t> Always </w:t>
      </w:r>
      <w:proofErr w:type="spellStart"/>
      <w:r>
        <w:rPr>
          <w:rStyle w:val="normaltextrun"/>
          <w:rFonts w:ascii="Aptos" w:hAnsi="Aptos" w:cs="Segoe UI"/>
        </w:rPr>
        <w:t>hangared</w:t>
      </w:r>
      <w:proofErr w:type="spellEnd"/>
      <w:r>
        <w:rPr>
          <w:rStyle w:val="normaltextrun"/>
          <w:rFonts w:ascii="Aptos" w:hAnsi="Aptos" w:cs="Segoe UI"/>
        </w:rPr>
        <w:t>, preserving the airframe, paint, and windows in immaculate condition.</w:t>
      </w:r>
    </w:p>
    <w:p w14:paraId="30174BC1" w14:textId="6CE83BED" w:rsidR="009E4C6F" w:rsidRDefault="009E4C6F" w:rsidP="009E4C6F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  <w:b/>
          <w:bCs/>
        </w:rPr>
        <w:t>Flawless Cosmetics:</w:t>
      </w:r>
      <w:r>
        <w:rPr>
          <w:rStyle w:val="normaltextrun"/>
          <w:rFonts w:ascii="Aptos" w:hAnsi="Aptos" w:cs="Segoe UI"/>
        </w:rPr>
        <w:t> Easily rates a 9.5/10 inside and out. The paint shines like glass, and the interior looks and smells of factory new.</w:t>
      </w:r>
    </w:p>
    <w:p w14:paraId="08C1E663" w14:textId="2786A18E" w:rsidR="009E4C6F" w:rsidRDefault="009E4C6F" w:rsidP="009E4C6F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  <w:b/>
          <w:bCs/>
        </w:rPr>
        <w:t>Zero Damage History:</w:t>
      </w:r>
      <w:r>
        <w:rPr>
          <w:rStyle w:val="normaltextrun"/>
          <w:rFonts w:ascii="Aptos" w:hAnsi="Aptos" w:cs="Segoe UI"/>
        </w:rPr>
        <w:t> Completely clean pedigree with meticulous, continuous logbooks.</w:t>
      </w:r>
    </w:p>
    <w:p w14:paraId="2D65B7D9" w14:textId="0F9CAD5D" w:rsidR="008A309F" w:rsidRPr="009367FA" w:rsidRDefault="009E4C6F" w:rsidP="009367FA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</w:rPr>
      </w:pPr>
      <w:r>
        <w:rPr>
          <w:rStyle w:val="normaltextrun"/>
          <w:rFonts w:ascii="Aptos" w:hAnsi="Aptos" w:cs="Segoe UI"/>
          <w:b/>
          <w:bCs/>
        </w:rPr>
        <w:t>Turn-Key Ready:</w:t>
      </w:r>
      <w:r>
        <w:rPr>
          <w:rStyle w:val="normaltextrun"/>
          <w:rFonts w:ascii="Aptos" w:hAnsi="Aptos" w:cs="Segoe UI"/>
        </w:rPr>
        <w:t> Needs absolutely nothing but a new pilot to fly it home.</w:t>
      </w:r>
    </w:p>
    <w:sectPr w:rsidR="008A309F" w:rsidRPr="009367FA" w:rsidSect="00C43430">
      <w:pgSz w:w="12240" w:h="15840"/>
      <w:pgMar w:top="1440" w:right="1440" w:bottom="1440" w:left="144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1A45"/>
    <w:multiLevelType w:val="multilevel"/>
    <w:tmpl w:val="082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950929"/>
    <w:multiLevelType w:val="multilevel"/>
    <w:tmpl w:val="5756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DA0C42"/>
    <w:multiLevelType w:val="multilevel"/>
    <w:tmpl w:val="E702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B35D2A"/>
    <w:multiLevelType w:val="multilevel"/>
    <w:tmpl w:val="BD8A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AB191C"/>
    <w:multiLevelType w:val="multilevel"/>
    <w:tmpl w:val="DC52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1A2748"/>
    <w:multiLevelType w:val="multilevel"/>
    <w:tmpl w:val="63A6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2A4488"/>
    <w:multiLevelType w:val="multilevel"/>
    <w:tmpl w:val="AD70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F75762"/>
    <w:multiLevelType w:val="multilevel"/>
    <w:tmpl w:val="4C0A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79549E"/>
    <w:multiLevelType w:val="multilevel"/>
    <w:tmpl w:val="E4E0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2C72C5"/>
    <w:multiLevelType w:val="multilevel"/>
    <w:tmpl w:val="8560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B2B05BF"/>
    <w:multiLevelType w:val="multilevel"/>
    <w:tmpl w:val="49E0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FC3660"/>
    <w:multiLevelType w:val="multilevel"/>
    <w:tmpl w:val="5CC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1334D4"/>
    <w:multiLevelType w:val="multilevel"/>
    <w:tmpl w:val="CB6A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4080310"/>
    <w:multiLevelType w:val="multilevel"/>
    <w:tmpl w:val="393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CD0749D"/>
    <w:multiLevelType w:val="multilevel"/>
    <w:tmpl w:val="FC96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51D4AF5"/>
    <w:multiLevelType w:val="multilevel"/>
    <w:tmpl w:val="CA8A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952329D"/>
    <w:multiLevelType w:val="multilevel"/>
    <w:tmpl w:val="017A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9B2EF4"/>
    <w:multiLevelType w:val="multilevel"/>
    <w:tmpl w:val="2160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8C31C7"/>
    <w:multiLevelType w:val="multilevel"/>
    <w:tmpl w:val="A7FA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B577FB4"/>
    <w:multiLevelType w:val="multilevel"/>
    <w:tmpl w:val="E72E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0349075">
    <w:abstractNumId w:val="17"/>
  </w:num>
  <w:num w:numId="2" w16cid:durableId="2040473390">
    <w:abstractNumId w:val="12"/>
  </w:num>
  <w:num w:numId="3" w16cid:durableId="1680155598">
    <w:abstractNumId w:val="14"/>
  </w:num>
  <w:num w:numId="4" w16cid:durableId="1296106932">
    <w:abstractNumId w:val="13"/>
  </w:num>
  <w:num w:numId="5" w16cid:durableId="790897957">
    <w:abstractNumId w:val="0"/>
  </w:num>
  <w:num w:numId="6" w16cid:durableId="2137330779">
    <w:abstractNumId w:val="2"/>
  </w:num>
  <w:num w:numId="7" w16cid:durableId="134955617">
    <w:abstractNumId w:val="3"/>
  </w:num>
  <w:num w:numId="8" w16cid:durableId="1714619853">
    <w:abstractNumId w:val="10"/>
  </w:num>
  <w:num w:numId="9" w16cid:durableId="948439028">
    <w:abstractNumId w:val="8"/>
  </w:num>
  <w:num w:numId="10" w16cid:durableId="366566078">
    <w:abstractNumId w:val="7"/>
  </w:num>
  <w:num w:numId="11" w16cid:durableId="925770748">
    <w:abstractNumId w:val="16"/>
  </w:num>
  <w:num w:numId="12" w16cid:durableId="591016493">
    <w:abstractNumId w:val="5"/>
  </w:num>
  <w:num w:numId="13" w16cid:durableId="988090977">
    <w:abstractNumId w:val="4"/>
  </w:num>
  <w:num w:numId="14" w16cid:durableId="1725444987">
    <w:abstractNumId w:val="11"/>
  </w:num>
  <w:num w:numId="15" w16cid:durableId="1787119096">
    <w:abstractNumId w:val="6"/>
  </w:num>
  <w:num w:numId="16" w16cid:durableId="29109996">
    <w:abstractNumId w:val="18"/>
  </w:num>
  <w:num w:numId="17" w16cid:durableId="326790959">
    <w:abstractNumId w:val="9"/>
  </w:num>
  <w:num w:numId="18" w16cid:durableId="1700276569">
    <w:abstractNumId w:val="1"/>
  </w:num>
  <w:num w:numId="19" w16cid:durableId="953249765">
    <w:abstractNumId w:val="15"/>
  </w:num>
  <w:num w:numId="20" w16cid:durableId="104968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6F"/>
    <w:rsid w:val="0028175D"/>
    <w:rsid w:val="005E5BAA"/>
    <w:rsid w:val="00793074"/>
    <w:rsid w:val="008A309F"/>
    <w:rsid w:val="009367FA"/>
    <w:rsid w:val="009E4C6F"/>
    <w:rsid w:val="00B35C36"/>
    <w:rsid w:val="00C43430"/>
    <w:rsid w:val="00DD2206"/>
    <w:rsid w:val="00FE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19B27"/>
  <w15:chartTrackingRefBased/>
  <w15:docId w15:val="{4FC15FE6-543B-4316-BCAA-5DDF94F9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C6F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E4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E4C6F"/>
  </w:style>
  <w:style w:type="character" w:customStyle="1" w:styleId="eop">
    <w:name w:val="eop"/>
    <w:basedOn w:val="DefaultParagraphFont"/>
    <w:rsid w:val="009E4C6F"/>
  </w:style>
  <w:style w:type="character" w:customStyle="1" w:styleId="wacimagecontainer">
    <w:name w:val="wacimagecontainer"/>
    <w:basedOn w:val="DefaultParagraphFont"/>
    <w:rsid w:val="009E4C6F"/>
  </w:style>
  <w:style w:type="paragraph" w:styleId="NormalWeb">
    <w:name w:val="Normal (Web)"/>
    <w:basedOn w:val="Normal"/>
    <w:uiPriority w:val="99"/>
    <w:semiHidden/>
    <w:unhideWhenUsed/>
    <w:rsid w:val="009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Sanford</dc:creator>
  <cp:keywords/>
  <dc:description/>
  <cp:lastModifiedBy>Jason Sanford</cp:lastModifiedBy>
  <cp:revision>5</cp:revision>
  <dcterms:created xsi:type="dcterms:W3CDTF">2026-06-30T19:53:00Z</dcterms:created>
  <dcterms:modified xsi:type="dcterms:W3CDTF">2026-07-03T15:31:00Z</dcterms:modified>
</cp:coreProperties>
</file>