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69A18" w14:textId="4CAAB0FB" w:rsidR="00FE192B" w:rsidRDefault="00015E9B" w:rsidP="00015E9B">
      <w:pPr>
        <w:spacing w:after="0"/>
        <w:rPr>
          <w:rFonts w:eastAsia="Times New Roman"/>
        </w:rPr>
      </w:pPr>
      <w:r>
        <w:rPr>
          <w:rFonts w:eastAsia="Times New Roman"/>
          <w:b/>
          <w:bCs/>
        </w:rPr>
        <w:t>Specifications:</w:t>
      </w:r>
    </w:p>
    <w:p w14:paraId="5A78F3BE" w14:textId="77777777" w:rsidR="00FE192B" w:rsidRPr="00FE192B" w:rsidRDefault="005A39AA" w:rsidP="00015E9B">
      <w:pPr>
        <w:pStyle w:val="ListParagraph"/>
        <w:numPr>
          <w:ilvl w:val="0"/>
          <w:numId w:val="1"/>
        </w:numPr>
        <w:ind w:left="450" w:hanging="450"/>
      </w:pPr>
      <w:r w:rsidRPr="00FE192B">
        <w:rPr>
          <w:rFonts w:eastAsia="Times New Roman"/>
        </w:rPr>
        <w:t xml:space="preserve">Cockpit design based on F-16 block 15 </w:t>
      </w:r>
      <w:proofErr w:type="gramStart"/>
      <w:r w:rsidRPr="00FE192B">
        <w:rPr>
          <w:rFonts w:eastAsia="Times New Roman"/>
        </w:rPr>
        <w:t>layout</w:t>
      </w:r>
      <w:proofErr w:type="gramEnd"/>
    </w:p>
    <w:p w14:paraId="403E3C7A" w14:textId="3526C6B3" w:rsidR="00FE192B" w:rsidRPr="00FE192B" w:rsidRDefault="005A39AA" w:rsidP="00015E9B">
      <w:pPr>
        <w:pStyle w:val="ListParagraph"/>
        <w:numPr>
          <w:ilvl w:val="0"/>
          <w:numId w:val="1"/>
        </w:numPr>
        <w:ind w:left="450" w:hanging="450"/>
      </w:pPr>
      <w:r w:rsidRPr="00FE192B">
        <w:rPr>
          <w:rFonts w:eastAsia="Times New Roman"/>
        </w:rPr>
        <w:t xml:space="preserve">0360(180hp) with after-market fuel injection and electronic ignition </w:t>
      </w:r>
    </w:p>
    <w:p w14:paraId="1C008E5F" w14:textId="2BA18B35" w:rsidR="00015E9B" w:rsidRPr="00FE192B" w:rsidRDefault="005A39AA" w:rsidP="00015E9B">
      <w:pPr>
        <w:pStyle w:val="ListParagraph"/>
        <w:numPr>
          <w:ilvl w:val="0"/>
          <w:numId w:val="1"/>
        </w:numPr>
        <w:ind w:left="450" w:hanging="450"/>
      </w:pPr>
      <w:r w:rsidRPr="00FE192B">
        <w:rPr>
          <w:rFonts w:eastAsia="Times New Roman"/>
        </w:rPr>
        <w:t xml:space="preserve">Hartzell C/S prop, </w:t>
      </w:r>
      <w:r w:rsidR="00015E9B" w:rsidRPr="00FE192B">
        <w:rPr>
          <w:rFonts w:eastAsia="Times New Roman"/>
        </w:rPr>
        <w:t>6 round gauges, STEC 30 coupled to Century HS</w:t>
      </w:r>
      <w:r w:rsidR="00015E9B">
        <w:rPr>
          <w:rFonts w:eastAsia="Times New Roman"/>
        </w:rPr>
        <w:t>I</w:t>
      </w:r>
      <w:r w:rsidR="00015E9B" w:rsidRPr="00FE192B">
        <w:rPr>
          <w:rFonts w:eastAsia="Times New Roman"/>
        </w:rPr>
        <w:t xml:space="preserve"> </w:t>
      </w:r>
    </w:p>
    <w:p w14:paraId="2D41D086" w14:textId="6F664359" w:rsidR="00FE192B" w:rsidRPr="00FE192B" w:rsidRDefault="005A39AA" w:rsidP="00015E9B">
      <w:pPr>
        <w:pStyle w:val="ListParagraph"/>
        <w:numPr>
          <w:ilvl w:val="0"/>
          <w:numId w:val="1"/>
        </w:numPr>
        <w:ind w:left="450" w:hanging="450"/>
      </w:pPr>
      <w:r w:rsidRPr="00FE192B">
        <w:rPr>
          <w:rFonts w:eastAsia="Times New Roman"/>
        </w:rPr>
        <w:t xml:space="preserve">Full suite of Apollo/Garmin Nav/Com </w:t>
      </w:r>
    </w:p>
    <w:p w14:paraId="39CF5B50" w14:textId="41329808" w:rsidR="00FE192B" w:rsidRPr="00FE192B" w:rsidRDefault="005A39AA" w:rsidP="00015E9B">
      <w:pPr>
        <w:pStyle w:val="ListParagraph"/>
        <w:numPr>
          <w:ilvl w:val="0"/>
          <w:numId w:val="1"/>
        </w:numPr>
        <w:ind w:left="450" w:hanging="450"/>
      </w:pPr>
      <w:r w:rsidRPr="00FE192B">
        <w:rPr>
          <w:rFonts w:eastAsia="Times New Roman"/>
        </w:rPr>
        <w:t xml:space="preserve">Vision Microsystems engine analyzer and separate fuel gauge </w:t>
      </w:r>
    </w:p>
    <w:p w14:paraId="02022014" w14:textId="012966C6" w:rsidR="00FE192B" w:rsidRPr="00FE192B" w:rsidRDefault="005A39AA" w:rsidP="00015E9B">
      <w:pPr>
        <w:pStyle w:val="ListParagraph"/>
        <w:numPr>
          <w:ilvl w:val="0"/>
          <w:numId w:val="1"/>
        </w:numPr>
        <w:ind w:left="450" w:hanging="450"/>
      </w:pPr>
      <w:r w:rsidRPr="00FE192B">
        <w:rPr>
          <w:rFonts w:eastAsia="Times New Roman"/>
        </w:rPr>
        <w:t xml:space="preserve">Dual B&amp;C </w:t>
      </w:r>
      <w:r w:rsidR="004E4DA7" w:rsidRPr="00FE192B">
        <w:rPr>
          <w:rFonts w:eastAsia="Times New Roman"/>
        </w:rPr>
        <w:t>a</w:t>
      </w:r>
      <w:r w:rsidR="00E539CB" w:rsidRPr="00FE192B">
        <w:rPr>
          <w:rFonts w:eastAsia="Times New Roman"/>
        </w:rPr>
        <w:t>lternators</w:t>
      </w:r>
      <w:r w:rsidRPr="00FE192B">
        <w:rPr>
          <w:rFonts w:eastAsia="Times New Roman"/>
        </w:rPr>
        <w:t xml:space="preserve"> (80 amp and 40</w:t>
      </w:r>
      <w:r w:rsidR="0035046A">
        <w:rPr>
          <w:rFonts w:eastAsia="Times New Roman"/>
        </w:rPr>
        <w:t xml:space="preserve"> </w:t>
      </w:r>
      <w:r w:rsidRPr="00FE192B">
        <w:rPr>
          <w:rFonts w:eastAsia="Times New Roman"/>
        </w:rPr>
        <w:t>amp</w:t>
      </w:r>
      <w:r w:rsidR="0035046A">
        <w:rPr>
          <w:rFonts w:eastAsia="Times New Roman"/>
        </w:rPr>
        <w:t>)</w:t>
      </w:r>
    </w:p>
    <w:p w14:paraId="470A71ED" w14:textId="76033BD1" w:rsidR="00FE192B" w:rsidRPr="00FE192B" w:rsidRDefault="005A39AA" w:rsidP="00015E9B">
      <w:pPr>
        <w:pStyle w:val="ListParagraph"/>
        <w:numPr>
          <w:ilvl w:val="0"/>
          <w:numId w:val="1"/>
        </w:numPr>
        <w:ind w:left="450" w:hanging="450"/>
      </w:pPr>
      <w:r w:rsidRPr="00FE192B">
        <w:rPr>
          <w:rFonts w:eastAsia="Times New Roman"/>
        </w:rPr>
        <w:t xml:space="preserve">Switchable electric power buses to manage electrical load in </w:t>
      </w:r>
      <w:proofErr w:type="gramStart"/>
      <w:r w:rsidRPr="00FE192B">
        <w:rPr>
          <w:rFonts w:eastAsia="Times New Roman"/>
        </w:rPr>
        <w:t>emergency</w:t>
      </w:r>
      <w:proofErr w:type="gramEnd"/>
      <w:r w:rsidRPr="00FE192B">
        <w:rPr>
          <w:rFonts w:eastAsia="Times New Roman"/>
        </w:rPr>
        <w:t xml:space="preserve"> </w:t>
      </w:r>
    </w:p>
    <w:p w14:paraId="7469F3C8" w14:textId="751ABD14" w:rsidR="00FE192B" w:rsidRPr="00FE192B" w:rsidRDefault="005A39AA" w:rsidP="00015E9B">
      <w:pPr>
        <w:pStyle w:val="ListParagraph"/>
        <w:numPr>
          <w:ilvl w:val="0"/>
          <w:numId w:val="1"/>
        </w:numPr>
        <w:ind w:left="450" w:hanging="450"/>
      </w:pPr>
      <w:r w:rsidRPr="00FE192B">
        <w:rPr>
          <w:rFonts w:eastAsia="Times New Roman"/>
        </w:rPr>
        <w:t xml:space="preserve">LED </w:t>
      </w:r>
      <w:r w:rsidR="004E4DA7" w:rsidRPr="00FE192B">
        <w:rPr>
          <w:rFonts w:eastAsia="Times New Roman"/>
        </w:rPr>
        <w:t>w</w:t>
      </w:r>
      <w:r w:rsidRPr="00FE192B">
        <w:rPr>
          <w:rFonts w:eastAsia="Times New Roman"/>
        </w:rPr>
        <w:t xml:space="preserve">arning </w:t>
      </w:r>
      <w:r w:rsidR="004E4DA7" w:rsidRPr="00FE192B">
        <w:rPr>
          <w:rFonts w:eastAsia="Times New Roman"/>
        </w:rPr>
        <w:t>l</w:t>
      </w:r>
      <w:r w:rsidRPr="00FE192B">
        <w:rPr>
          <w:rFonts w:eastAsia="Times New Roman"/>
        </w:rPr>
        <w:t xml:space="preserve">ights </w:t>
      </w:r>
    </w:p>
    <w:p w14:paraId="43C1143E" w14:textId="1DD4A7B9" w:rsidR="00FE192B" w:rsidRPr="00FE192B" w:rsidRDefault="005A39AA" w:rsidP="00015E9B">
      <w:pPr>
        <w:pStyle w:val="ListParagraph"/>
        <w:numPr>
          <w:ilvl w:val="0"/>
          <w:numId w:val="1"/>
        </w:numPr>
        <w:ind w:left="450" w:hanging="450"/>
      </w:pPr>
      <w:proofErr w:type="spellStart"/>
      <w:r w:rsidRPr="00FE192B">
        <w:rPr>
          <w:rFonts w:eastAsia="Times New Roman"/>
        </w:rPr>
        <w:t>S</w:t>
      </w:r>
      <w:r w:rsidR="00E539CB" w:rsidRPr="00FE192B">
        <w:rPr>
          <w:rFonts w:eastAsia="Times New Roman"/>
        </w:rPr>
        <w:t>kybolt</w:t>
      </w:r>
      <w:proofErr w:type="spellEnd"/>
      <w:r w:rsidRPr="00FE192B">
        <w:rPr>
          <w:rFonts w:eastAsia="Times New Roman"/>
        </w:rPr>
        <w:t xml:space="preserve"> cowling fasteners </w:t>
      </w:r>
    </w:p>
    <w:p w14:paraId="6616E6BD" w14:textId="023316A3" w:rsidR="00FE192B" w:rsidRPr="00FE192B" w:rsidRDefault="005A39AA" w:rsidP="00015E9B">
      <w:pPr>
        <w:pStyle w:val="ListParagraph"/>
        <w:numPr>
          <w:ilvl w:val="0"/>
          <w:numId w:val="1"/>
        </w:numPr>
        <w:ind w:left="450" w:hanging="450"/>
      </w:pPr>
      <w:r w:rsidRPr="00FE192B">
        <w:rPr>
          <w:rFonts w:eastAsia="Times New Roman"/>
        </w:rPr>
        <w:t xml:space="preserve">Inverted flight tubes in both fuel tanks </w:t>
      </w:r>
    </w:p>
    <w:sectPr w:rsidR="00FE192B" w:rsidRPr="00FE19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A1B40"/>
    <w:multiLevelType w:val="hybridMultilevel"/>
    <w:tmpl w:val="5900B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1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37"/>
    <w:rsid w:val="00003FD9"/>
    <w:rsid w:val="00015E9B"/>
    <w:rsid w:val="00075DB0"/>
    <w:rsid w:val="000B54E1"/>
    <w:rsid w:val="001C6434"/>
    <w:rsid w:val="0028594B"/>
    <w:rsid w:val="00331E45"/>
    <w:rsid w:val="0035046A"/>
    <w:rsid w:val="003677D9"/>
    <w:rsid w:val="003D4942"/>
    <w:rsid w:val="00401FEC"/>
    <w:rsid w:val="00427DF3"/>
    <w:rsid w:val="004E4DA7"/>
    <w:rsid w:val="00586B4A"/>
    <w:rsid w:val="005A39AA"/>
    <w:rsid w:val="006774A1"/>
    <w:rsid w:val="0076719D"/>
    <w:rsid w:val="00774137"/>
    <w:rsid w:val="0082606E"/>
    <w:rsid w:val="0085108E"/>
    <w:rsid w:val="00921080"/>
    <w:rsid w:val="0095042C"/>
    <w:rsid w:val="009C0568"/>
    <w:rsid w:val="00A632C1"/>
    <w:rsid w:val="00BA7F05"/>
    <w:rsid w:val="00CD1900"/>
    <w:rsid w:val="00D73B88"/>
    <w:rsid w:val="00D925CD"/>
    <w:rsid w:val="00DA6F35"/>
    <w:rsid w:val="00E539CB"/>
    <w:rsid w:val="00EB2935"/>
    <w:rsid w:val="00F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ACDB5"/>
  <w15:chartTrackingRefBased/>
  <w15:docId w15:val="{3833573D-19A1-4E84-9E67-33A88F66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9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6B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Tesha Solomon</dc:creator>
  <cp:keywords/>
  <dc:description/>
  <cp:lastModifiedBy>Tesha Solomon</cp:lastModifiedBy>
  <cp:revision>3</cp:revision>
  <dcterms:created xsi:type="dcterms:W3CDTF">2026-08-06T20:20:00Z</dcterms:created>
  <dcterms:modified xsi:type="dcterms:W3CDTF">2026-08-06T20:20:00Z</dcterms:modified>
</cp:coreProperties>
</file>