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A95CB" w14:textId="77777777" w:rsidR="00534134" w:rsidRPr="00534134" w:rsidRDefault="00534134" w:rsidP="00534134">
      <w:pPr>
        <w:spacing w:after="0"/>
        <w:rPr>
          <w:b/>
          <w:bCs/>
          <w:sz w:val="24"/>
          <w:szCs w:val="28"/>
        </w:rPr>
      </w:pPr>
      <w:r w:rsidRPr="00534134">
        <w:rPr>
          <w:b/>
          <w:bCs/>
          <w:sz w:val="24"/>
          <w:szCs w:val="28"/>
        </w:rPr>
        <w:t>Avionics and Equipment</w:t>
      </w:r>
    </w:p>
    <w:p w14:paraId="0EE17CC4" w14:textId="665E8EDB" w:rsidR="00534134" w:rsidRDefault="00534134" w:rsidP="00534134">
      <w:pPr>
        <w:spacing w:after="0"/>
      </w:pPr>
      <w:r>
        <w:t>- Dual KY-196 communications radios</w:t>
      </w:r>
    </w:p>
    <w:p w14:paraId="7B7C33F5" w14:textId="549B4A77" w:rsidR="00534134" w:rsidRDefault="00534134" w:rsidP="00534134">
      <w:pPr>
        <w:spacing w:after="0"/>
      </w:pPr>
      <w:r>
        <w:t>- KNS-80 NAV 1</w:t>
      </w:r>
    </w:p>
    <w:p w14:paraId="66E22627" w14:textId="64848814" w:rsidR="00534134" w:rsidRDefault="00534134" w:rsidP="00534134">
      <w:pPr>
        <w:spacing w:after="0"/>
      </w:pPr>
      <w:r>
        <w:t>- KN-53 NAV 2</w:t>
      </w:r>
    </w:p>
    <w:p w14:paraId="0CDE9298" w14:textId="4B6540BB" w:rsidR="00534134" w:rsidRDefault="00534134" w:rsidP="00534134">
      <w:pPr>
        <w:spacing w:after="0"/>
      </w:pPr>
      <w:r>
        <w:t>- KI-525A HSI</w:t>
      </w:r>
    </w:p>
    <w:p w14:paraId="51AA7E53" w14:textId="06711B22" w:rsidR="00534134" w:rsidRDefault="00534134" w:rsidP="00534134">
      <w:pPr>
        <w:spacing w:after="0"/>
      </w:pPr>
      <w:r>
        <w:t>- KI-211/KCS-55A slaved compass system</w:t>
      </w:r>
    </w:p>
    <w:p w14:paraId="14BD1D55" w14:textId="3C2A889F" w:rsidR="00534134" w:rsidRDefault="00534134" w:rsidP="00534134">
      <w:pPr>
        <w:spacing w:after="0"/>
      </w:pPr>
      <w:r>
        <w:t>- KLN-90B GPS</w:t>
      </w:r>
    </w:p>
    <w:p w14:paraId="361AFDED" w14:textId="46C8081D" w:rsidR="00534134" w:rsidRDefault="00534134" w:rsidP="00534134">
      <w:pPr>
        <w:spacing w:after="0"/>
      </w:pPr>
      <w:r>
        <w:t>- KT-76C transponder</w:t>
      </w:r>
    </w:p>
    <w:p w14:paraId="448C41D7" w14:textId="02EC1DE6" w:rsidR="00534134" w:rsidRDefault="00534134" w:rsidP="00534134">
      <w:pPr>
        <w:spacing w:after="0"/>
      </w:pPr>
      <w:r>
        <w:t>- KT-76A transponder</w:t>
      </w:r>
    </w:p>
    <w:p w14:paraId="53C6BFA7" w14:textId="3743C078" w:rsidR="00534134" w:rsidRDefault="00534134" w:rsidP="00534134">
      <w:pPr>
        <w:spacing w:after="0"/>
      </w:pPr>
      <w:r>
        <w:t>- KNS-80 DME</w:t>
      </w:r>
    </w:p>
    <w:p w14:paraId="0AB34EC0" w14:textId="3D3B931D" w:rsidR="00534134" w:rsidRDefault="00534134" w:rsidP="00534134">
      <w:pPr>
        <w:spacing w:after="0"/>
      </w:pPr>
      <w:r>
        <w:t>- KMA-28 audio panel</w:t>
      </w:r>
    </w:p>
    <w:p w14:paraId="1BE0D081" w14:textId="31879002" w:rsidR="00534134" w:rsidRDefault="00534134" w:rsidP="00534134">
      <w:pPr>
        <w:spacing w:after="0"/>
      </w:pPr>
      <w:r>
        <w:t>- PM1000 six-place intercom</w:t>
      </w:r>
    </w:p>
    <w:p w14:paraId="1AAB938C" w14:textId="38AC79B7" w:rsidR="00534134" w:rsidRDefault="00534134" w:rsidP="00534134">
      <w:pPr>
        <w:spacing w:after="0"/>
      </w:pPr>
      <w:r>
        <w:t>- S-TEC 55X autopilot with altitude preselect and yaw damper</w:t>
      </w:r>
    </w:p>
    <w:p w14:paraId="43481B8E" w14:textId="4BC624EA" w:rsidR="00534134" w:rsidRDefault="00534134" w:rsidP="00534134">
      <w:pPr>
        <w:spacing w:after="0"/>
      </w:pPr>
      <w:r>
        <w:t xml:space="preserve">- </w:t>
      </w:r>
      <w:proofErr w:type="spellStart"/>
      <w:r>
        <w:t>Shadin</w:t>
      </w:r>
      <w:proofErr w:type="spellEnd"/>
      <w:r>
        <w:t xml:space="preserve"> AMS 2000 altitude preselect</w:t>
      </w:r>
    </w:p>
    <w:p w14:paraId="4055EB2E" w14:textId="0B831122" w:rsidR="00534134" w:rsidRDefault="00534134" w:rsidP="00534134">
      <w:pPr>
        <w:spacing w:after="0"/>
      </w:pPr>
      <w:r>
        <w:t>- Micro Vortex Generators</w:t>
      </w:r>
    </w:p>
    <w:p w14:paraId="3B2C2053" w14:textId="3E34FCF3" w:rsidR="00534134" w:rsidRDefault="00534134" w:rsidP="00534134">
      <w:pPr>
        <w:spacing w:after="0"/>
      </w:pPr>
      <w:r>
        <w:t>- Full de-ice capability</w:t>
      </w:r>
    </w:p>
    <w:p w14:paraId="26E0D71C" w14:textId="11D8C794" w:rsidR="00534134" w:rsidRDefault="00534134" w:rsidP="00534134">
      <w:pPr>
        <w:spacing w:after="0"/>
      </w:pPr>
      <w:r>
        <w:t>- 183-gallon fuel capacity</w:t>
      </w:r>
    </w:p>
    <w:p w14:paraId="3C32B640" w14:textId="446D2F50" w:rsidR="00573C5B" w:rsidRDefault="00534134" w:rsidP="00534134">
      <w:pPr>
        <w:spacing w:after="0"/>
      </w:pPr>
      <w:r>
        <w:t>- A clean, capable, and well-equipped pressurized twin offering excellent range, comfort, and all-weather utility. Engines are started regularly.</w:t>
      </w:r>
    </w:p>
    <w:sectPr w:rsidR="00573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34"/>
    <w:rsid w:val="00311090"/>
    <w:rsid w:val="00534134"/>
    <w:rsid w:val="00573C5B"/>
    <w:rsid w:val="007A2006"/>
    <w:rsid w:val="009F262D"/>
    <w:rsid w:val="00BA6ED3"/>
    <w:rsid w:val="00C52FFB"/>
    <w:rsid w:val="00FC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F50A1"/>
  <w15:chartTrackingRefBased/>
  <w15:docId w15:val="{E61D4A0F-45C8-43BD-9CE0-D94F0263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41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41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13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13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413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413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413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413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413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13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41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134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134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134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13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413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413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413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41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41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413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413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41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41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41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413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13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413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413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Melchor</dc:creator>
  <cp:keywords/>
  <dc:description/>
  <cp:lastModifiedBy>Jun Melchor</cp:lastModifiedBy>
  <cp:revision>2</cp:revision>
  <dcterms:created xsi:type="dcterms:W3CDTF">2026-09-08T15:40:00Z</dcterms:created>
  <dcterms:modified xsi:type="dcterms:W3CDTF">2026-09-08T15:40:00Z</dcterms:modified>
</cp:coreProperties>
</file>