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C213" w14:textId="77777777" w:rsidR="005D6B66" w:rsidRDefault="005D6B66" w:rsidP="00A911CD">
      <w:pPr>
        <w:jc w:val="center"/>
        <w:rPr>
          <w:i/>
          <w:iCs/>
          <w:sz w:val="32"/>
          <w:szCs w:val="32"/>
        </w:rPr>
      </w:pPr>
    </w:p>
    <w:p w14:paraId="68514B23" w14:textId="77777777" w:rsidR="005D6B66" w:rsidRDefault="005D6B66" w:rsidP="00A911CD">
      <w:pPr>
        <w:jc w:val="center"/>
        <w:rPr>
          <w:b/>
          <w:bCs/>
          <w:i/>
          <w:iCs/>
          <w:sz w:val="32"/>
          <w:szCs w:val="32"/>
        </w:rPr>
      </w:pPr>
    </w:p>
    <w:p w14:paraId="7651C4B0" w14:textId="5BC32437" w:rsidR="00A911CD" w:rsidRPr="005D6B66" w:rsidRDefault="00A911CD" w:rsidP="00A911CD">
      <w:pPr>
        <w:jc w:val="center"/>
        <w:rPr>
          <w:b/>
          <w:bCs/>
          <w:i/>
          <w:iCs/>
          <w:sz w:val="32"/>
          <w:szCs w:val="32"/>
        </w:rPr>
      </w:pPr>
      <w:r w:rsidRPr="005D6B66">
        <w:rPr>
          <w:b/>
          <w:bCs/>
          <w:i/>
          <w:iCs/>
          <w:sz w:val="32"/>
          <w:szCs w:val="32"/>
        </w:rPr>
        <w:t xml:space="preserve">1983 GLASAIR </w:t>
      </w:r>
      <w:proofErr w:type="gramStart"/>
      <w:r w:rsidRPr="005D6B66">
        <w:rPr>
          <w:b/>
          <w:bCs/>
          <w:i/>
          <w:iCs/>
          <w:sz w:val="32"/>
          <w:szCs w:val="32"/>
        </w:rPr>
        <w:t>1  N</w:t>
      </w:r>
      <w:proofErr w:type="gramEnd"/>
      <w:r w:rsidRPr="005D6B66">
        <w:rPr>
          <w:b/>
          <w:bCs/>
          <w:i/>
          <w:iCs/>
          <w:sz w:val="32"/>
          <w:szCs w:val="32"/>
        </w:rPr>
        <w:t>213TC</w:t>
      </w:r>
    </w:p>
    <w:p w14:paraId="011F08B3" w14:textId="77777777" w:rsidR="005D6B66" w:rsidRDefault="005D6B66" w:rsidP="00A911CD">
      <w:pPr>
        <w:pStyle w:val="NoSpacing"/>
        <w:rPr>
          <w:i/>
          <w:iCs/>
        </w:rPr>
      </w:pPr>
    </w:p>
    <w:p w14:paraId="4201FC3D" w14:textId="6E4250B4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TOTAL TIME-AIRFRAME:</w:t>
      </w:r>
      <w:r w:rsidRPr="005D6B66">
        <w:rPr>
          <w:i/>
          <w:iCs/>
          <w:sz w:val="22"/>
          <w:szCs w:val="22"/>
        </w:rPr>
        <w:t xml:space="preserve"> 1065 HOURS SINCE NEW</w:t>
      </w:r>
    </w:p>
    <w:p w14:paraId="3CD108AE" w14:textId="77777777" w:rsidR="00A911CD" w:rsidRPr="00A911CD" w:rsidRDefault="00A911CD" w:rsidP="00A911CD">
      <w:pPr>
        <w:pStyle w:val="NoSpacing"/>
        <w:rPr>
          <w:i/>
          <w:iCs/>
        </w:rPr>
      </w:pPr>
    </w:p>
    <w:p w14:paraId="47B6446F" w14:textId="19DA00F3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TOTAL TIME-ENGINE:</w:t>
      </w:r>
      <w:r w:rsidRPr="005D6B66">
        <w:rPr>
          <w:i/>
          <w:iCs/>
          <w:sz w:val="22"/>
          <w:szCs w:val="22"/>
        </w:rPr>
        <w:t xml:space="preserve"> 735 HOURS SMOH (1998-LYCOMING 0-360 180 HP)</w:t>
      </w:r>
    </w:p>
    <w:p w14:paraId="53161C1E" w14:textId="6BA85FB8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 xml:space="preserve">                                    </w:t>
      </w:r>
    </w:p>
    <w:p w14:paraId="3383ACA9" w14:textId="4238A66E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 xml:space="preserve">                        -PROPELLER:</w:t>
      </w:r>
      <w:r w:rsidRPr="005D6B66">
        <w:rPr>
          <w:i/>
          <w:iCs/>
          <w:sz w:val="22"/>
          <w:szCs w:val="22"/>
        </w:rPr>
        <w:t xml:space="preserve"> 150 HOURS SINCE OVERHAUL (2019)</w:t>
      </w:r>
    </w:p>
    <w:p w14:paraId="7B2ED8FE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07905362" w14:textId="70675D9E" w:rsidR="00A911CD" w:rsidRPr="005D6B66" w:rsidRDefault="00A911CD" w:rsidP="00A911CD">
      <w:pPr>
        <w:pStyle w:val="NoSpacing"/>
        <w:rPr>
          <w:b/>
          <w:bCs/>
          <w:i/>
          <w:iCs/>
          <w:sz w:val="22"/>
          <w:szCs w:val="22"/>
          <w:u w:val="double"/>
        </w:rPr>
      </w:pPr>
      <w:r w:rsidRPr="005D6B66">
        <w:rPr>
          <w:b/>
          <w:bCs/>
          <w:i/>
          <w:iCs/>
          <w:sz w:val="22"/>
          <w:szCs w:val="22"/>
          <w:u w:val="double"/>
        </w:rPr>
        <w:t>AVIONICS</w:t>
      </w:r>
    </w:p>
    <w:p w14:paraId="5A9A1ED9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07ED7BEC" w14:textId="0C006FD9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MICROAIR DIGITAL COM RADIO</w:t>
      </w:r>
    </w:p>
    <w:p w14:paraId="4264CD3F" w14:textId="44F9811C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STRATUS APPAERO TRANSPONDER ADS-B OUT</w:t>
      </w:r>
    </w:p>
    <w:p w14:paraId="116F3DAE" w14:textId="28503ADE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 xml:space="preserve">PORABLE STRATUS UNIT FOR FOREFLIGHT ON </w:t>
      </w:r>
      <w:proofErr w:type="spellStart"/>
      <w:r w:rsidRPr="005D6B66">
        <w:rPr>
          <w:i/>
          <w:iCs/>
          <w:sz w:val="22"/>
          <w:szCs w:val="22"/>
        </w:rPr>
        <w:t>iPAD</w:t>
      </w:r>
      <w:proofErr w:type="spellEnd"/>
    </w:p>
    <w:p w14:paraId="4077FF6D" w14:textId="253AD3A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TWO PLACE INTERCOM</w:t>
      </w:r>
    </w:p>
    <w:p w14:paraId="27599A1D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6FC10952" w14:textId="326BECBA" w:rsidR="00A911CD" w:rsidRPr="005D6B66" w:rsidRDefault="00A911CD" w:rsidP="00A911CD">
      <w:pPr>
        <w:pStyle w:val="NoSpacing"/>
        <w:rPr>
          <w:b/>
          <w:bCs/>
          <w:i/>
          <w:iCs/>
          <w:sz w:val="22"/>
          <w:szCs w:val="22"/>
          <w:u w:val="double"/>
        </w:rPr>
      </w:pPr>
      <w:r w:rsidRPr="005D6B66">
        <w:rPr>
          <w:b/>
          <w:bCs/>
          <w:i/>
          <w:iCs/>
          <w:sz w:val="22"/>
          <w:szCs w:val="22"/>
          <w:u w:val="double"/>
        </w:rPr>
        <w:t>FEATURES</w:t>
      </w:r>
    </w:p>
    <w:p w14:paraId="7921743A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0565C1E6" w14:textId="32CBF830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MAIN WHEEL FARINGS</w:t>
      </w:r>
    </w:p>
    <w:p w14:paraId="69B27E4F" w14:textId="4CBA417A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WINGTIP STROBES</w:t>
      </w:r>
    </w:p>
    <w:p w14:paraId="56D5D4F7" w14:textId="7E2F2651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DIGITAL FUEL FLOW/TOTALIZER</w:t>
      </w:r>
    </w:p>
    <w:p w14:paraId="690D3082" w14:textId="58701B26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DIGITAL ENGINE INSTUMENTS</w:t>
      </w:r>
    </w:p>
    <w:p w14:paraId="0986C87B" w14:textId="0702A6BA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AVIONICS MASTER SWITCH</w:t>
      </w:r>
    </w:p>
    <w:p w14:paraId="4EC1B536" w14:textId="70538798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TINTED GLASS</w:t>
      </w:r>
    </w:p>
    <w:p w14:paraId="5CCF206E" w14:textId="69269C13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i/>
          <w:iCs/>
          <w:sz w:val="22"/>
          <w:szCs w:val="22"/>
        </w:rPr>
        <w:t>DUAL STICK MOUNTED PUSH TO TALK BUTTONS</w:t>
      </w:r>
    </w:p>
    <w:p w14:paraId="39DF2406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777FE6F8" w14:textId="77777777" w:rsid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EXTERIOR COLORS:</w:t>
      </w:r>
      <w:r w:rsidRPr="005D6B66">
        <w:rPr>
          <w:i/>
          <w:iCs/>
          <w:sz w:val="22"/>
          <w:szCs w:val="22"/>
        </w:rPr>
        <w:t xml:space="preserve"> ALLOVER STARMIST WHITE WITH ORNAGE AND BLACK ACCENT. PAINTED </w:t>
      </w:r>
    </w:p>
    <w:p w14:paraId="4BDF3359" w14:textId="2FBFF674" w:rsidR="00A911CD" w:rsidRPr="005D6B66" w:rsidRDefault="005D6B66" w:rsidP="00A911CD">
      <w:pPr>
        <w:pStyle w:val="NoSpacing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  </w:t>
      </w:r>
      <w:r w:rsidR="00A911CD" w:rsidRPr="005D6B66">
        <w:rPr>
          <w:i/>
          <w:iCs/>
          <w:sz w:val="22"/>
          <w:szCs w:val="22"/>
        </w:rPr>
        <w:t>WITH CENTARI IN 1995. HANGARED AND IN GOOD CONDITION</w:t>
      </w:r>
    </w:p>
    <w:p w14:paraId="464C3AE5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3BE79A70" w14:textId="074A21A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INTERIOR COLORS:</w:t>
      </w:r>
      <w:r w:rsidRPr="005D6B66">
        <w:rPr>
          <w:i/>
          <w:iCs/>
          <w:sz w:val="22"/>
          <w:szCs w:val="22"/>
        </w:rPr>
        <w:t xml:space="preserve"> GREY VINYL SEATS IN GOOD CONDITION</w:t>
      </w:r>
    </w:p>
    <w:p w14:paraId="227B490F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3694ACC3" w14:textId="639D8870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ANNUAL/CONDITION INSPECTION DUE:</w:t>
      </w:r>
      <w:r w:rsidRPr="005D6B66">
        <w:rPr>
          <w:i/>
          <w:iCs/>
          <w:sz w:val="22"/>
          <w:szCs w:val="22"/>
        </w:rPr>
        <w:t xml:space="preserve"> </w:t>
      </w:r>
      <w:r w:rsidR="005D6B66" w:rsidRPr="005D6B66">
        <w:rPr>
          <w:i/>
          <w:iCs/>
          <w:sz w:val="22"/>
          <w:szCs w:val="22"/>
        </w:rPr>
        <w:t>AUGUST 1, 2027</w:t>
      </w:r>
    </w:p>
    <w:p w14:paraId="5A0B0C0E" w14:textId="77777777" w:rsidR="005D6B66" w:rsidRPr="005D6B66" w:rsidRDefault="005D6B66" w:rsidP="00A911CD">
      <w:pPr>
        <w:pStyle w:val="NoSpacing"/>
        <w:rPr>
          <w:i/>
          <w:iCs/>
          <w:sz w:val="22"/>
          <w:szCs w:val="22"/>
        </w:rPr>
      </w:pPr>
    </w:p>
    <w:p w14:paraId="7737DE93" w14:textId="54A51DEC" w:rsidR="005D6B66" w:rsidRPr="005D6B66" w:rsidRDefault="005D6B66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COMMENTS:</w:t>
      </w:r>
      <w:r w:rsidRPr="005D6B66">
        <w:rPr>
          <w:i/>
          <w:iCs/>
          <w:sz w:val="22"/>
          <w:szCs w:val="22"/>
        </w:rPr>
        <w:t xml:space="preserve"> COMPLETE LOGBOOKS, NOSEWHEEL DAMAGE IN 1993, LYCOMING 0-360 180 HORSEPOWER ENGINE, 42 GALLONS FUEL, USEFUL LOAD 846 POUNDS</w:t>
      </w:r>
    </w:p>
    <w:p w14:paraId="241F8A97" w14:textId="77777777" w:rsidR="005D6B66" w:rsidRPr="005D6B66" w:rsidRDefault="005D6B66" w:rsidP="00A911CD">
      <w:pPr>
        <w:pStyle w:val="NoSpacing"/>
        <w:rPr>
          <w:i/>
          <w:iCs/>
          <w:sz w:val="22"/>
          <w:szCs w:val="22"/>
        </w:rPr>
      </w:pPr>
    </w:p>
    <w:p w14:paraId="568CED2E" w14:textId="12AE0D64" w:rsidR="005D6B66" w:rsidRPr="005D6B66" w:rsidRDefault="005D6B66" w:rsidP="00A911CD">
      <w:pPr>
        <w:pStyle w:val="NoSpacing"/>
        <w:rPr>
          <w:i/>
          <w:iCs/>
          <w:sz w:val="22"/>
          <w:szCs w:val="22"/>
        </w:rPr>
      </w:pPr>
      <w:r w:rsidRPr="005D6B66">
        <w:rPr>
          <w:b/>
          <w:bCs/>
          <w:i/>
          <w:iCs/>
          <w:sz w:val="22"/>
          <w:szCs w:val="22"/>
        </w:rPr>
        <w:t>PRICE:</w:t>
      </w:r>
      <w:r w:rsidRPr="005D6B66">
        <w:rPr>
          <w:i/>
          <w:iCs/>
          <w:sz w:val="22"/>
          <w:szCs w:val="22"/>
        </w:rPr>
        <w:t xml:space="preserve"> $55,000</w:t>
      </w:r>
    </w:p>
    <w:p w14:paraId="2212002F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6D9D8B1C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57C70352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p w14:paraId="47665C54" w14:textId="77777777" w:rsidR="00A911CD" w:rsidRPr="005D6B66" w:rsidRDefault="00A911CD" w:rsidP="00A911CD">
      <w:pPr>
        <w:pStyle w:val="NoSpacing"/>
        <w:rPr>
          <w:i/>
          <w:iCs/>
          <w:sz w:val="22"/>
          <w:szCs w:val="22"/>
        </w:rPr>
      </w:pPr>
    </w:p>
    <w:sectPr w:rsidR="00A911CD" w:rsidRPr="005D6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CD"/>
    <w:rsid w:val="000C42C8"/>
    <w:rsid w:val="005D6B66"/>
    <w:rsid w:val="00966E63"/>
    <w:rsid w:val="00A9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FB95"/>
  <w15:chartTrackingRefBased/>
  <w15:docId w15:val="{BF7A753B-F800-4C91-B592-2C2E9B51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1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1C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91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DeTray</dc:creator>
  <cp:keywords/>
  <dc:description/>
  <cp:lastModifiedBy>Kevin DeTray</cp:lastModifiedBy>
  <cp:revision>1</cp:revision>
  <cp:lastPrinted>2026-09-20T14:52:00Z</cp:lastPrinted>
  <dcterms:created xsi:type="dcterms:W3CDTF">2026-09-20T14:31:00Z</dcterms:created>
  <dcterms:modified xsi:type="dcterms:W3CDTF">2026-09-20T14:53:00Z</dcterms:modified>
</cp:coreProperties>
</file>